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1016" w14:textId="77777777" w:rsidR="008C6CD2" w:rsidRDefault="008C6CD2" w:rsidP="008C6CD2">
      <w:pPr>
        <w:spacing w:line="276" w:lineRule="auto"/>
        <w:rPr>
          <w:b/>
          <w:bCs/>
          <w:sz w:val="32"/>
          <w:szCs w:val="32"/>
        </w:rPr>
      </w:pPr>
    </w:p>
    <w:p w14:paraId="301ACD5D" w14:textId="20B5191F" w:rsidR="008C6CD2" w:rsidRDefault="008C6CD2" w:rsidP="008C6CD2">
      <w:pPr>
        <w:spacing w:line="276" w:lineRule="auto"/>
        <w:rPr>
          <w:b/>
          <w:bCs/>
          <w:sz w:val="32"/>
          <w:szCs w:val="32"/>
        </w:rPr>
      </w:pPr>
    </w:p>
    <w:p w14:paraId="5E917860" w14:textId="0DC3EAF9" w:rsidR="003F78CC" w:rsidRDefault="003F78CC" w:rsidP="008C6CD2">
      <w:pPr>
        <w:spacing w:line="276" w:lineRule="auto"/>
        <w:rPr>
          <w:b/>
          <w:bCs/>
          <w:sz w:val="32"/>
          <w:szCs w:val="32"/>
        </w:rPr>
      </w:pPr>
    </w:p>
    <w:p w14:paraId="3019FBBE" w14:textId="6FDB8515" w:rsidR="003F78CC" w:rsidRDefault="003F78CC" w:rsidP="008C6CD2">
      <w:pPr>
        <w:spacing w:line="276" w:lineRule="auto"/>
        <w:rPr>
          <w:b/>
          <w:bCs/>
          <w:sz w:val="32"/>
          <w:szCs w:val="32"/>
        </w:rPr>
      </w:pPr>
    </w:p>
    <w:p w14:paraId="538D6765" w14:textId="72C475C4" w:rsidR="003F78CC" w:rsidRDefault="003F78CC" w:rsidP="008C6CD2">
      <w:pPr>
        <w:spacing w:line="276" w:lineRule="auto"/>
        <w:rPr>
          <w:b/>
          <w:bCs/>
          <w:sz w:val="32"/>
          <w:szCs w:val="32"/>
        </w:rPr>
      </w:pPr>
    </w:p>
    <w:p w14:paraId="75E6C581" w14:textId="3133D5E2" w:rsidR="003F78CC" w:rsidRDefault="003F78CC" w:rsidP="008C6CD2">
      <w:pPr>
        <w:spacing w:line="276" w:lineRule="auto"/>
        <w:rPr>
          <w:b/>
          <w:bCs/>
          <w:sz w:val="32"/>
          <w:szCs w:val="32"/>
        </w:rPr>
      </w:pPr>
    </w:p>
    <w:p w14:paraId="2CA107DC" w14:textId="38B744B6" w:rsidR="003F78CC" w:rsidRDefault="003F78CC" w:rsidP="008C6CD2">
      <w:pPr>
        <w:spacing w:line="276" w:lineRule="auto"/>
        <w:rPr>
          <w:b/>
          <w:bCs/>
          <w:sz w:val="32"/>
          <w:szCs w:val="32"/>
        </w:rPr>
      </w:pPr>
    </w:p>
    <w:p w14:paraId="69D3C006" w14:textId="7B7A9213" w:rsidR="003F78CC" w:rsidRDefault="003F78CC" w:rsidP="008C6CD2">
      <w:pPr>
        <w:spacing w:line="276" w:lineRule="auto"/>
        <w:rPr>
          <w:b/>
          <w:bCs/>
          <w:sz w:val="32"/>
          <w:szCs w:val="32"/>
        </w:rPr>
      </w:pPr>
    </w:p>
    <w:p w14:paraId="2842D253" w14:textId="268B7187" w:rsidR="003F78CC" w:rsidRDefault="003F78CC" w:rsidP="008C6CD2">
      <w:pPr>
        <w:spacing w:line="276" w:lineRule="auto"/>
        <w:rPr>
          <w:b/>
          <w:bCs/>
          <w:sz w:val="32"/>
          <w:szCs w:val="32"/>
        </w:rPr>
      </w:pPr>
    </w:p>
    <w:p w14:paraId="62E3FA9D" w14:textId="5F123C2A" w:rsidR="003F78CC" w:rsidRDefault="003F78CC" w:rsidP="008C6CD2">
      <w:pPr>
        <w:spacing w:line="276" w:lineRule="auto"/>
        <w:rPr>
          <w:b/>
          <w:bCs/>
          <w:sz w:val="32"/>
          <w:szCs w:val="32"/>
        </w:rPr>
      </w:pPr>
    </w:p>
    <w:p w14:paraId="599AFD02" w14:textId="29E92931" w:rsidR="003F78CC" w:rsidRDefault="003F78CC" w:rsidP="008C6CD2">
      <w:pPr>
        <w:spacing w:line="276" w:lineRule="auto"/>
        <w:rPr>
          <w:b/>
          <w:bCs/>
          <w:sz w:val="32"/>
          <w:szCs w:val="32"/>
        </w:rPr>
      </w:pPr>
    </w:p>
    <w:p w14:paraId="70DE131E" w14:textId="12904955" w:rsidR="003F78CC" w:rsidRDefault="003F78CC" w:rsidP="008C6CD2">
      <w:pPr>
        <w:spacing w:line="276" w:lineRule="auto"/>
        <w:rPr>
          <w:b/>
          <w:bCs/>
          <w:sz w:val="32"/>
          <w:szCs w:val="32"/>
        </w:rPr>
      </w:pPr>
    </w:p>
    <w:p w14:paraId="7BE077A6" w14:textId="452B1443" w:rsidR="00853362" w:rsidRDefault="003F78CC" w:rsidP="00BA19CD">
      <w:pPr>
        <w:spacing w:line="276" w:lineRule="auto"/>
        <w:jc w:val="center"/>
        <w:rPr>
          <w:b/>
          <w:bCs/>
          <w:sz w:val="32"/>
          <w:szCs w:val="32"/>
        </w:rPr>
      </w:pPr>
      <w:r>
        <w:rPr>
          <w:b/>
          <w:bCs/>
          <w:sz w:val="32"/>
          <w:szCs w:val="32"/>
        </w:rPr>
        <w:t xml:space="preserve">ПРОЕКТ </w:t>
      </w:r>
      <w:r w:rsidR="00BA19CD">
        <w:rPr>
          <w:b/>
          <w:bCs/>
          <w:sz w:val="32"/>
          <w:szCs w:val="32"/>
        </w:rPr>
        <w:t>ПОЛОЖЕНИ</w:t>
      </w:r>
      <w:r>
        <w:rPr>
          <w:b/>
          <w:bCs/>
          <w:sz w:val="32"/>
          <w:szCs w:val="32"/>
        </w:rPr>
        <w:t>Я</w:t>
      </w:r>
    </w:p>
    <w:p w14:paraId="6D5B1B94" w14:textId="77777777" w:rsidR="00853362" w:rsidRPr="00DD0E91" w:rsidRDefault="00853362" w:rsidP="00853362">
      <w:pPr>
        <w:spacing w:line="276" w:lineRule="auto"/>
        <w:jc w:val="center"/>
        <w:rPr>
          <w:b/>
          <w:bCs/>
          <w:sz w:val="32"/>
          <w:szCs w:val="32"/>
        </w:rPr>
      </w:pPr>
    </w:p>
    <w:p w14:paraId="0720C95E" w14:textId="77777777" w:rsidR="0046054A" w:rsidRDefault="00883055" w:rsidP="0046054A">
      <w:pPr>
        <w:spacing w:line="276" w:lineRule="auto"/>
        <w:jc w:val="center"/>
        <w:rPr>
          <w:b/>
          <w:bCs/>
          <w:sz w:val="28"/>
          <w:szCs w:val="28"/>
        </w:rPr>
      </w:pPr>
      <w:r w:rsidRPr="00853362">
        <w:rPr>
          <w:b/>
          <w:bCs/>
          <w:sz w:val="28"/>
          <w:szCs w:val="28"/>
        </w:rPr>
        <w:t>о Региональной</w:t>
      </w:r>
      <w:r w:rsidR="00097AB6" w:rsidRPr="00853362">
        <w:rPr>
          <w:b/>
          <w:bCs/>
          <w:sz w:val="28"/>
          <w:szCs w:val="28"/>
        </w:rPr>
        <w:t xml:space="preserve"> </w:t>
      </w:r>
      <w:r w:rsidR="0046054A">
        <w:rPr>
          <w:b/>
          <w:bCs/>
          <w:sz w:val="28"/>
          <w:szCs w:val="28"/>
        </w:rPr>
        <w:t>проектной школе</w:t>
      </w:r>
      <w:r w:rsidR="00853362">
        <w:rPr>
          <w:b/>
          <w:bCs/>
          <w:sz w:val="28"/>
          <w:szCs w:val="28"/>
        </w:rPr>
        <w:t xml:space="preserve"> </w:t>
      </w:r>
      <w:r w:rsidR="0046054A">
        <w:rPr>
          <w:b/>
          <w:bCs/>
          <w:sz w:val="28"/>
          <w:szCs w:val="28"/>
        </w:rPr>
        <w:t>Республики Адыгея</w:t>
      </w:r>
    </w:p>
    <w:p w14:paraId="73F089E8" w14:textId="0FD9D3DF" w:rsidR="00883055" w:rsidRPr="00853362" w:rsidRDefault="00883055" w:rsidP="0046054A">
      <w:pPr>
        <w:spacing w:line="276" w:lineRule="auto"/>
        <w:jc w:val="center"/>
        <w:rPr>
          <w:b/>
          <w:bCs/>
          <w:sz w:val="28"/>
          <w:szCs w:val="28"/>
        </w:rPr>
      </w:pPr>
      <w:r w:rsidRPr="00853362">
        <w:rPr>
          <w:b/>
          <w:bCs/>
          <w:sz w:val="28"/>
          <w:szCs w:val="28"/>
        </w:rPr>
        <w:t>«</w:t>
      </w:r>
      <w:proofErr w:type="spellStart"/>
      <w:r w:rsidRPr="00853362">
        <w:rPr>
          <w:b/>
          <w:bCs/>
          <w:sz w:val="28"/>
          <w:szCs w:val="28"/>
        </w:rPr>
        <w:t>Оштен</w:t>
      </w:r>
      <w:proofErr w:type="spellEnd"/>
      <w:r w:rsidRPr="00853362">
        <w:rPr>
          <w:b/>
          <w:bCs/>
          <w:sz w:val="28"/>
          <w:szCs w:val="28"/>
        </w:rPr>
        <w:t>»</w:t>
      </w:r>
    </w:p>
    <w:p w14:paraId="6DE78536" w14:textId="77777777" w:rsidR="00883055" w:rsidRDefault="00883055" w:rsidP="00853362">
      <w:pPr>
        <w:spacing w:line="276" w:lineRule="auto"/>
        <w:rPr>
          <w:b/>
          <w:bCs/>
          <w:sz w:val="26"/>
          <w:szCs w:val="26"/>
        </w:rPr>
      </w:pPr>
    </w:p>
    <w:p w14:paraId="5C5A647F" w14:textId="77777777" w:rsidR="008C6CD2" w:rsidRDefault="008C6CD2" w:rsidP="00853362">
      <w:pPr>
        <w:spacing w:line="276" w:lineRule="auto"/>
        <w:rPr>
          <w:b/>
          <w:bCs/>
          <w:sz w:val="26"/>
          <w:szCs w:val="26"/>
        </w:rPr>
      </w:pPr>
    </w:p>
    <w:p w14:paraId="357A16B3" w14:textId="77777777" w:rsidR="008C6CD2" w:rsidRDefault="008C6CD2" w:rsidP="00853362">
      <w:pPr>
        <w:spacing w:line="276" w:lineRule="auto"/>
        <w:rPr>
          <w:b/>
          <w:bCs/>
          <w:sz w:val="26"/>
          <w:szCs w:val="26"/>
        </w:rPr>
      </w:pPr>
    </w:p>
    <w:p w14:paraId="4E25CD98" w14:textId="77777777" w:rsidR="008C6CD2" w:rsidRDefault="008C6CD2" w:rsidP="00853362">
      <w:pPr>
        <w:spacing w:line="276" w:lineRule="auto"/>
        <w:rPr>
          <w:b/>
          <w:bCs/>
          <w:sz w:val="26"/>
          <w:szCs w:val="26"/>
        </w:rPr>
      </w:pPr>
    </w:p>
    <w:p w14:paraId="1B4D2380" w14:textId="77777777" w:rsidR="008C6CD2" w:rsidRDefault="008C6CD2" w:rsidP="00853362">
      <w:pPr>
        <w:spacing w:line="276" w:lineRule="auto"/>
        <w:rPr>
          <w:b/>
          <w:bCs/>
          <w:sz w:val="26"/>
          <w:szCs w:val="26"/>
        </w:rPr>
      </w:pPr>
    </w:p>
    <w:p w14:paraId="27C5A819" w14:textId="77777777" w:rsidR="008C6CD2" w:rsidRDefault="008C6CD2" w:rsidP="00853362">
      <w:pPr>
        <w:spacing w:line="276" w:lineRule="auto"/>
        <w:rPr>
          <w:b/>
          <w:bCs/>
          <w:sz w:val="26"/>
          <w:szCs w:val="26"/>
        </w:rPr>
      </w:pPr>
    </w:p>
    <w:p w14:paraId="64CE7D1A" w14:textId="77777777" w:rsidR="008C6CD2" w:rsidRDefault="008C6CD2" w:rsidP="00853362">
      <w:pPr>
        <w:spacing w:line="276" w:lineRule="auto"/>
        <w:rPr>
          <w:b/>
          <w:bCs/>
          <w:sz w:val="26"/>
          <w:szCs w:val="26"/>
        </w:rPr>
      </w:pPr>
    </w:p>
    <w:p w14:paraId="45F4FF4A" w14:textId="77777777" w:rsidR="008C6CD2" w:rsidRDefault="008C6CD2" w:rsidP="00853362">
      <w:pPr>
        <w:spacing w:line="276" w:lineRule="auto"/>
        <w:rPr>
          <w:b/>
          <w:bCs/>
          <w:sz w:val="26"/>
          <w:szCs w:val="26"/>
        </w:rPr>
      </w:pPr>
    </w:p>
    <w:p w14:paraId="26077DC1" w14:textId="77777777" w:rsidR="008C6CD2" w:rsidRDefault="008C6CD2" w:rsidP="00853362">
      <w:pPr>
        <w:spacing w:line="276" w:lineRule="auto"/>
        <w:rPr>
          <w:b/>
          <w:bCs/>
          <w:sz w:val="26"/>
          <w:szCs w:val="26"/>
        </w:rPr>
      </w:pPr>
    </w:p>
    <w:p w14:paraId="6B11D439" w14:textId="6B577C6C" w:rsidR="008C6CD2" w:rsidRDefault="008C6CD2" w:rsidP="00853362">
      <w:pPr>
        <w:spacing w:line="276" w:lineRule="auto"/>
        <w:rPr>
          <w:b/>
          <w:bCs/>
          <w:sz w:val="26"/>
          <w:szCs w:val="26"/>
        </w:rPr>
      </w:pPr>
    </w:p>
    <w:p w14:paraId="164D348C" w14:textId="77777777" w:rsidR="003F78CC" w:rsidRDefault="003F78CC" w:rsidP="00853362">
      <w:pPr>
        <w:spacing w:line="276" w:lineRule="auto"/>
        <w:rPr>
          <w:b/>
          <w:bCs/>
          <w:sz w:val="26"/>
          <w:szCs w:val="26"/>
        </w:rPr>
      </w:pPr>
    </w:p>
    <w:p w14:paraId="0C4B5237" w14:textId="2AE59555" w:rsidR="008C6CD2" w:rsidRDefault="008C6CD2" w:rsidP="00853362">
      <w:pPr>
        <w:spacing w:line="276" w:lineRule="auto"/>
        <w:rPr>
          <w:b/>
          <w:bCs/>
          <w:sz w:val="26"/>
          <w:szCs w:val="26"/>
        </w:rPr>
      </w:pPr>
    </w:p>
    <w:p w14:paraId="449EB9BE" w14:textId="18487C07" w:rsidR="003F78CC" w:rsidRDefault="003F78CC" w:rsidP="00853362">
      <w:pPr>
        <w:spacing w:line="276" w:lineRule="auto"/>
        <w:rPr>
          <w:b/>
          <w:bCs/>
          <w:sz w:val="26"/>
          <w:szCs w:val="26"/>
        </w:rPr>
      </w:pPr>
    </w:p>
    <w:p w14:paraId="2FCACF64" w14:textId="128307AC" w:rsidR="003F78CC" w:rsidRDefault="003F78CC" w:rsidP="00853362">
      <w:pPr>
        <w:spacing w:line="276" w:lineRule="auto"/>
        <w:rPr>
          <w:b/>
          <w:bCs/>
          <w:sz w:val="26"/>
          <w:szCs w:val="26"/>
        </w:rPr>
      </w:pPr>
    </w:p>
    <w:p w14:paraId="47CA0AE1" w14:textId="2D1038D3" w:rsidR="003F78CC" w:rsidRDefault="003F78CC" w:rsidP="00853362">
      <w:pPr>
        <w:spacing w:line="276" w:lineRule="auto"/>
        <w:rPr>
          <w:b/>
          <w:bCs/>
          <w:sz w:val="26"/>
          <w:szCs w:val="26"/>
        </w:rPr>
      </w:pPr>
    </w:p>
    <w:p w14:paraId="6260BD62" w14:textId="344E446D" w:rsidR="003F78CC" w:rsidRDefault="003F78CC" w:rsidP="00853362">
      <w:pPr>
        <w:spacing w:line="276" w:lineRule="auto"/>
        <w:rPr>
          <w:b/>
          <w:bCs/>
          <w:sz w:val="26"/>
          <w:szCs w:val="26"/>
        </w:rPr>
      </w:pPr>
    </w:p>
    <w:p w14:paraId="39A3CBAF" w14:textId="5BC9DA5B" w:rsidR="003F78CC" w:rsidRDefault="003F78CC" w:rsidP="00853362">
      <w:pPr>
        <w:spacing w:line="276" w:lineRule="auto"/>
        <w:rPr>
          <w:b/>
          <w:bCs/>
          <w:sz w:val="26"/>
          <w:szCs w:val="26"/>
        </w:rPr>
      </w:pPr>
    </w:p>
    <w:p w14:paraId="69CAB078" w14:textId="1FE0DC83" w:rsidR="003F78CC" w:rsidRDefault="003F78CC" w:rsidP="00853362">
      <w:pPr>
        <w:spacing w:line="276" w:lineRule="auto"/>
        <w:rPr>
          <w:b/>
          <w:bCs/>
          <w:sz w:val="26"/>
          <w:szCs w:val="26"/>
        </w:rPr>
      </w:pPr>
    </w:p>
    <w:p w14:paraId="10785D2B" w14:textId="749AEA59" w:rsidR="003F78CC" w:rsidRDefault="003F78CC" w:rsidP="00853362">
      <w:pPr>
        <w:spacing w:line="276" w:lineRule="auto"/>
        <w:rPr>
          <w:b/>
          <w:bCs/>
          <w:sz w:val="26"/>
          <w:szCs w:val="26"/>
        </w:rPr>
      </w:pPr>
    </w:p>
    <w:p w14:paraId="761D4D38" w14:textId="5D2844F8" w:rsidR="003F78CC" w:rsidRDefault="003F78CC" w:rsidP="00853362">
      <w:pPr>
        <w:spacing w:line="276" w:lineRule="auto"/>
        <w:rPr>
          <w:b/>
          <w:bCs/>
          <w:sz w:val="26"/>
          <w:szCs w:val="26"/>
        </w:rPr>
      </w:pPr>
    </w:p>
    <w:p w14:paraId="6CEAC006" w14:textId="77777777" w:rsidR="003F78CC" w:rsidRDefault="003F78CC" w:rsidP="00853362">
      <w:pPr>
        <w:spacing w:line="276" w:lineRule="auto"/>
        <w:rPr>
          <w:b/>
          <w:bCs/>
          <w:sz w:val="26"/>
          <w:szCs w:val="26"/>
        </w:rPr>
      </w:pPr>
    </w:p>
    <w:p w14:paraId="39B7E7F2" w14:textId="4F8B05BE" w:rsidR="008C6CD2" w:rsidRDefault="008C6CD2" w:rsidP="008C6CD2">
      <w:pPr>
        <w:spacing w:line="276" w:lineRule="auto"/>
        <w:jc w:val="center"/>
        <w:rPr>
          <w:bCs/>
          <w:sz w:val="28"/>
          <w:szCs w:val="28"/>
        </w:rPr>
      </w:pPr>
      <w:r>
        <w:rPr>
          <w:bCs/>
          <w:sz w:val="28"/>
          <w:szCs w:val="28"/>
        </w:rPr>
        <w:t>г</w:t>
      </w:r>
      <w:r w:rsidR="0046054A">
        <w:rPr>
          <w:bCs/>
          <w:sz w:val="28"/>
          <w:szCs w:val="28"/>
        </w:rPr>
        <w:t>. Майкоп, 2022</w:t>
      </w:r>
      <w:r w:rsidRPr="008C6CD2">
        <w:rPr>
          <w:bCs/>
          <w:sz w:val="28"/>
          <w:szCs w:val="28"/>
        </w:rPr>
        <w:t xml:space="preserve"> г.</w:t>
      </w:r>
    </w:p>
    <w:p w14:paraId="65EE533D" w14:textId="77777777" w:rsidR="00883055" w:rsidRPr="00836EA3" w:rsidRDefault="00883055" w:rsidP="00836EA3">
      <w:pPr>
        <w:contextualSpacing/>
        <w:jc w:val="center"/>
        <w:rPr>
          <w:b/>
          <w:bCs/>
          <w:sz w:val="28"/>
          <w:szCs w:val="28"/>
        </w:rPr>
      </w:pPr>
      <w:r w:rsidRPr="00836EA3">
        <w:rPr>
          <w:b/>
          <w:bCs/>
          <w:sz w:val="28"/>
          <w:szCs w:val="28"/>
        </w:rPr>
        <w:lastRenderedPageBreak/>
        <w:t>1. Общие положения</w:t>
      </w:r>
    </w:p>
    <w:p w14:paraId="02FC3749" w14:textId="4D9161B9" w:rsidR="00883055" w:rsidRPr="00836EA3" w:rsidRDefault="00883055" w:rsidP="00836EA3">
      <w:pPr>
        <w:pStyle w:val="af5"/>
        <w:ind w:firstLine="851"/>
        <w:contextualSpacing/>
        <w:jc w:val="both"/>
        <w:rPr>
          <w:rFonts w:ascii="Times New Roman" w:hAnsi="Times New Roman" w:cs="Times New Roman"/>
          <w:color w:val="000000"/>
          <w:sz w:val="28"/>
          <w:szCs w:val="28"/>
        </w:rPr>
      </w:pPr>
      <w:r w:rsidRPr="00836EA3">
        <w:rPr>
          <w:rFonts w:ascii="Times New Roman" w:hAnsi="Times New Roman" w:cs="Times New Roman"/>
          <w:color w:val="000000"/>
          <w:sz w:val="28"/>
          <w:szCs w:val="28"/>
        </w:rPr>
        <w:t xml:space="preserve">1.1. Региональная </w:t>
      </w:r>
      <w:r w:rsidR="0046054A" w:rsidRPr="00836EA3">
        <w:rPr>
          <w:rFonts w:ascii="Times New Roman" w:hAnsi="Times New Roman" w:cs="Times New Roman"/>
          <w:color w:val="000000"/>
          <w:sz w:val="28"/>
          <w:szCs w:val="28"/>
        </w:rPr>
        <w:t>проектная школа Республики Адыгея «</w:t>
      </w:r>
      <w:proofErr w:type="spellStart"/>
      <w:r w:rsidR="0046054A" w:rsidRPr="00836EA3">
        <w:rPr>
          <w:rFonts w:ascii="Times New Roman" w:hAnsi="Times New Roman" w:cs="Times New Roman"/>
          <w:color w:val="000000"/>
          <w:sz w:val="28"/>
          <w:szCs w:val="28"/>
        </w:rPr>
        <w:t>Оштен</w:t>
      </w:r>
      <w:proofErr w:type="spellEnd"/>
      <w:r w:rsidR="0046054A" w:rsidRPr="00836EA3">
        <w:rPr>
          <w:rFonts w:ascii="Times New Roman" w:hAnsi="Times New Roman" w:cs="Times New Roman"/>
          <w:color w:val="000000"/>
          <w:sz w:val="28"/>
          <w:szCs w:val="28"/>
        </w:rPr>
        <w:t>»</w:t>
      </w:r>
      <w:r w:rsidRPr="00836EA3">
        <w:rPr>
          <w:rFonts w:ascii="Times New Roman" w:hAnsi="Times New Roman" w:cs="Times New Roman"/>
          <w:color w:val="000000"/>
          <w:sz w:val="28"/>
          <w:szCs w:val="28"/>
        </w:rPr>
        <w:t xml:space="preserve"> (далее – Школа) – это образовательный проект, направленный на развитие профессионального, творческого и социального потенциала студентов Республики Адыгея</w:t>
      </w:r>
      <w:r w:rsidR="0046054A" w:rsidRPr="00836EA3">
        <w:rPr>
          <w:rFonts w:ascii="Times New Roman" w:hAnsi="Times New Roman" w:cs="Times New Roman"/>
          <w:color w:val="000000"/>
          <w:sz w:val="28"/>
          <w:szCs w:val="28"/>
        </w:rPr>
        <w:t>, обучение социальному проектированию и написанию заявок на гранты</w:t>
      </w:r>
      <w:r w:rsidRPr="00836EA3">
        <w:rPr>
          <w:rFonts w:ascii="Times New Roman" w:hAnsi="Times New Roman" w:cs="Times New Roman"/>
          <w:color w:val="000000"/>
          <w:sz w:val="28"/>
          <w:szCs w:val="28"/>
        </w:rPr>
        <w:t>. Школа включает в себя лекции, мастер-классы, круглые столы по основным молодежным темам:</w:t>
      </w:r>
      <w:r w:rsidR="008F5F8B" w:rsidRPr="00836EA3">
        <w:rPr>
          <w:rFonts w:ascii="Times New Roman" w:hAnsi="Times New Roman" w:cs="Times New Roman"/>
          <w:color w:val="000000"/>
          <w:sz w:val="28"/>
          <w:szCs w:val="28"/>
        </w:rPr>
        <w:t xml:space="preserve"> организация мероприятий,</w:t>
      </w:r>
      <w:r w:rsidRPr="00836EA3">
        <w:rPr>
          <w:rFonts w:ascii="Times New Roman" w:hAnsi="Times New Roman" w:cs="Times New Roman"/>
          <w:color w:val="000000"/>
          <w:sz w:val="28"/>
          <w:szCs w:val="28"/>
        </w:rPr>
        <w:t xml:space="preserve"> </w:t>
      </w:r>
      <w:r w:rsidR="008F5F8B" w:rsidRPr="00836EA3">
        <w:rPr>
          <w:rFonts w:ascii="Times New Roman" w:hAnsi="Times New Roman" w:cs="Times New Roman"/>
          <w:color w:val="000000"/>
          <w:sz w:val="28"/>
          <w:szCs w:val="28"/>
        </w:rPr>
        <w:t>студенческие советы и клубы, молодежное предпринимательство, молодеж</w:t>
      </w:r>
      <w:r w:rsidR="004F54A6" w:rsidRPr="00836EA3">
        <w:rPr>
          <w:rFonts w:ascii="Times New Roman" w:hAnsi="Times New Roman" w:cs="Times New Roman"/>
          <w:color w:val="000000"/>
          <w:sz w:val="28"/>
          <w:szCs w:val="28"/>
        </w:rPr>
        <w:t>ная политика</w:t>
      </w:r>
      <w:r w:rsidR="008F5F8B" w:rsidRPr="00836EA3">
        <w:rPr>
          <w:rFonts w:ascii="Times New Roman" w:hAnsi="Times New Roman" w:cs="Times New Roman"/>
          <w:color w:val="000000"/>
          <w:sz w:val="28"/>
          <w:szCs w:val="28"/>
        </w:rPr>
        <w:t>, медиа</w:t>
      </w:r>
      <w:r w:rsidR="0046054A" w:rsidRPr="00836EA3">
        <w:rPr>
          <w:rFonts w:ascii="Times New Roman" w:hAnsi="Times New Roman" w:cs="Times New Roman"/>
          <w:color w:val="000000"/>
          <w:sz w:val="28"/>
          <w:szCs w:val="28"/>
        </w:rPr>
        <w:t>, социальное проектирова</w:t>
      </w:r>
      <w:r w:rsidR="00DF14FF">
        <w:rPr>
          <w:rFonts w:ascii="Times New Roman" w:hAnsi="Times New Roman" w:cs="Times New Roman"/>
          <w:color w:val="000000"/>
          <w:sz w:val="28"/>
          <w:szCs w:val="28"/>
        </w:rPr>
        <w:t>н</w:t>
      </w:r>
      <w:r w:rsidR="0046054A" w:rsidRPr="00836EA3">
        <w:rPr>
          <w:rFonts w:ascii="Times New Roman" w:hAnsi="Times New Roman" w:cs="Times New Roman"/>
          <w:color w:val="000000"/>
          <w:sz w:val="28"/>
          <w:szCs w:val="28"/>
        </w:rPr>
        <w:t>ие</w:t>
      </w:r>
      <w:r w:rsidR="008F5F8B" w:rsidRPr="00836EA3">
        <w:rPr>
          <w:rFonts w:ascii="Times New Roman" w:hAnsi="Times New Roman" w:cs="Times New Roman"/>
          <w:color w:val="000000"/>
          <w:sz w:val="28"/>
          <w:szCs w:val="28"/>
        </w:rPr>
        <w:t>.</w:t>
      </w:r>
    </w:p>
    <w:p w14:paraId="0E1B6F0C" w14:textId="01A94A6F" w:rsidR="00836EA3" w:rsidRDefault="00883055" w:rsidP="00836EA3">
      <w:pPr>
        <w:pStyle w:val="af5"/>
        <w:ind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1.2. Настоящее Положение определяет цели и задачи, порядок проведения, критерии отбора участников, а также иные вопросы организации Школы</w:t>
      </w:r>
      <w:r w:rsidR="00836EA3">
        <w:rPr>
          <w:rFonts w:ascii="Times New Roman" w:hAnsi="Times New Roman" w:cs="Times New Roman"/>
          <w:sz w:val="28"/>
          <w:szCs w:val="28"/>
        </w:rPr>
        <w:t>.</w:t>
      </w:r>
    </w:p>
    <w:p w14:paraId="569926F1" w14:textId="77777777" w:rsidR="00836EA3" w:rsidRPr="00836EA3" w:rsidRDefault="00836EA3" w:rsidP="00836EA3">
      <w:pPr>
        <w:pStyle w:val="af5"/>
        <w:ind w:firstLine="851"/>
        <w:contextualSpacing/>
        <w:jc w:val="both"/>
        <w:rPr>
          <w:rFonts w:ascii="Times New Roman" w:hAnsi="Times New Roman" w:cs="Times New Roman"/>
          <w:sz w:val="28"/>
          <w:szCs w:val="28"/>
        </w:rPr>
      </w:pPr>
    </w:p>
    <w:p w14:paraId="05BE7D15" w14:textId="6665FE91" w:rsidR="00883055" w:rsidRDefault="00883055" w:rsidP="00836EA3">
      <w:pPr>
        <w:pStyle w:val="af5"/>
        <w:contextualSpacing/>
        <w:jc w:val="center"/>
        <w:rPr>
          <w:rFonts w:ascii="Times New Roman" w:hAnsi="Times New Roman" w:cs="Times New Roman"/>
          <w:b/>
          <w:bCs/>
          <w:sz w:val="28"/>
          <w:szCs w:val="28"/>
        </w:rPr>
      </w:pPr>
      <w:r w:rsidRPr="00836EA3">
        <w:rPr>
          <w:rFonts w:ascii="Times New Roman" w:hAnsi="Times New Roman" w:cs="Times New Roman"/>
          <w:b/>
          <w:bCs/>
          <w:sz w:val="28"/>
          <w:szCs w:val="28"/>
        </w:rPr>
        <w:t>2. Цели и задачи</w:t>
      </w:r>
    </w:p>
    <w:p w14:paraId="3F071773" w14:textId="77777777" w:rsidR="00836EA3" w:rsidRPr="00836EA3" w:rsidRDefault="00836EA3" w:rsidP="00836EA3">
      <w:pPr>
        <w:pStyle w:val="af5"/>
        <w:contextualSpacing/>
        <w:jc w:val="center"/>
        <w:rPr>
          <w:rFonts w:ascii="Times New Roman" w:hAnsi="Times New Roman" w:cs="Times New Roman"/>
          <w:sz w:val="28"/>
          <w:szCs w:val="28"/>
        </w:rPr>
      </w:pPr>
    </w:p>
    <w:p w14:paraId="77D14207" w14:textId="328AD250" w:rsidR="00883055" w:rsidRPr="00836EA3" w:rsidRDefault="00883055" w:rsidP="00836EA3">
      <w:pPr>
        <w:pStyle w:val="af5"/>
        <w:ind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 xml:space="preserve">2.1. </w:t>
      </w:r>
      <w:r w:rsidRPr="00836EA3">
        <w:rPr>
          <w:rFonts w:ascii="Times New Roman" w:hAnsi="Times New Roman" w:cs="Times New Roman"/>
          <w:b/>
          <w:bCs/>
          <w:sz w:val="28"/>
          <w:szCs w:val="28"/>
        </w:rPr>
        <w:t>Цель Школы:</w:t>
      </w:r>
      <w:r w:rsidR="002F2311" w:rsidRPr="00836EA3">
        <w:rPr>
          <w:rFonts w:ascii="Times New Roman" w:hAnsi="Times New Roman" w:cs="Times New Roman"/>
          <w:b/>
          <w:bCs/>
          <w:sz w:val="28"/>
          <w:szCs w:val="28"/>
        </w:rPr>
        <w:t xml:space="preserve"> </w:t>
      </w:r>
      <w:r w:rsidRPr="00836EA3">
        <w:rPr>
          <w:rFonts w:ascii="Times New Roman" w:hAnsi="Times New Roman" w:cs="Times New Roman"/>
          <w:sz w:val="28"/>
          <w:szCs w:val="28"/>
        </w:rPr>
        <w:t xml:space="preserve">создать условия для развития и обмена опытом социально-активной, профессионально-компетентной молодежи Республики Адыгея и эффективно работающую систему молодежного самоуправления, а также иные формы активной занятости молодежи в образовательных организациях. </w:t>
      </w:r>
    </w:p>
    <w:p w14:paraId="31DEF79C" w14:textId="77777777" w:rsidR="00883055" w:rsidRPr="00836EA3" w:rsidRDefault="00883055" w:rsidP="00836EA3">
      <w:pPr>
        <w:pStyle w:val="af5"/>
        <w:ind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 xml:space="preserve">2.2. </w:t>
      </w:r>
      <w:r w:rsidRPr="00836EA3">
        <w:rPr>
          <w:rFonts w:ascii="Times New Roman" w:hAnsi="Times New Roman" w:cs="Times New Roman"/>
          <w:b/>
          <w:bCs/>
          <w:sz w:val="28"/>
          <w:szCs w:val="28"/>
        </w:rPr>
        <w:t>Задачи Школы:</w:t>
      </w:r>
    </w:p>
    <w:p w14:paraId="4EF3AAEA" w14:textId="1B5CF725" w:rsidR="005C5B7D" w:rsidRPr="005C5B7D" w:rsidRDefault="005C5B7D" w:rsidP="005C5B7D">
      <w:pPr>
        <w:pStyle w:val="FirstParagraph"/>
        <w:numPr>
          <w:ilvl w:val="0"/>
          <w:numId w:val="7"/>
        </w:numPr>
        <w:spacing w:before="0" w:after="0"/>
        <w:ind w:left="0"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обучение социальному проекти</w:t>
      </w:r>
      <w:r w:rsidR="00DF14FF">
        <w:rPr>
          <w:rFonts w:ascii="Times New Roman" w:hAnsi="Times New Roman" w:cs="Times New Roman"/>
          <w:sz w:val="28"/>
          <w:szCs w:val="28"/>
        </w:rPr>
        <w:t>ро</w:t>
      </w:r>
      <w:r w:rsidRPr="00836EA3">
        <w:rPr>
          <w:rFonts w:ascii="Times New Roman" w:hAnsi="Times New Roman" w:cs="Times New Roman"/>
          <w:sz w:val="28"/>
          <w:szCs w:val="28"/>
        </w:rPr>
        <w:t>ванию;</w:t>
      </w:r>
    </w:p>
    <w:p w14:paraId="1271A0E3" w14:textId="5C7C2068" w:rsidR="0046054A" w:rsidRDefault="00883055" w:rsidP="00836EA3">
      <w:pPr>
        <w:pStyle w:val="FirstParagraph"/>
        <w:numPr>
          <w:ilvl w:val="0"/>
          <w:numId w:val="7"/>
        </w:numPr>
        <w:spacing w:before="0" w:after="0"/>
        <w:ind w:left="0"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приобретение участниками конкретных знаний, умений и навыков в области управленческой, психологической, правовой, педагогической и экономической деятельности в студенческих коллективах;</w:t>
      </w:r>
    </w:p>
    <w:p w14:paraId="7BF4E551" w14:textId="0EBE8E66" w:rsidR="005C5B7D" w:rsidRPr="005C5B7D" w:rsidRDefault="005C5B7D" w:rsidP="005C5B7D">
      <w:pPr>
        <w:pStyle w:val="Compact"/>
        <w:numPr>
          <w:ilvl w:val="0"/>
          <w:numId w:val="7"/>
        </w:numPr>
        <w:spacing w:before="0" w:after="0"/>
        <w:ind w:left="0"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развитие лидерского и управленческого потенциала молодежи;</w:t>
      </w:r>
    </w:p>
    <w:p w14:paraId="4C8B8419" w14:textId="07F56DDA" w:rsidR="00883055" w:rsidRDefault="00883055" w:rsidP="00836EA3">
      <w:pPr>
        <w:pStyle w:val="af5"/>
        <w:numPr>
          <w:ilvl w:val="0"/>
          <w:numId w:val="7"/>
        </w:numPr>
        <w:spacing w:before="0" w:after="0"/>
        <w:ind w:left="0"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 xml:space="preserve">создание площадки для коммуникации и обмена </w:t>
      </w:r>
      <w:r w:rsidR="005C5B7D">
        <w:rPr>
          <w:rFonts w:ascii="Times New Roman" w:hAnsi="Times New Roman" w:cs="Times New Roman"/>
          <w:sz w:val="28"/>
          <w:szCs w:val="28"/>
        </w:rPr>
        <w:t>опытом студенческих объединений;</w:t>
      </w:r>
    </w:p>
    <w:p w14:paraId="731E2E53" w14:textId="272F5D57" w:rsidR="005C5B7D" w:rsidRPr="005C5B7D" w:rsidRDefault="005C5B7D" w:rsidP="005C5B7D">
      <w:pPr>
        <w:pStyle w:val="af5"/>
        <w:numPr>
          <w:ilvl w:val="0"/>
          <w:numId w:val="7"/>
        </w:numPr>
        <w:spacing w:before="0" w:after="0"/>
        <w:ind w:left="0"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содействие формированию в Республике Адыгея м</w:t>
      </w:r>
      <w:r>
        <w:rPr>
          <w:rFonts w:ascii="Times New Roman" w:hAnsi="Times New Roman" w:cs="Times New Roman"/>
          <w:sz w:val="28"/>
          <w:szCs w:val="28"/>
        </w:rPr>
        <w:t>олодежного кадрового потенциала.</w:t>
      </w:r>
    </w:p>
    <w:p w14:paraId="48F41B20" w14:textId="77777777" w:rsidR="00BA19CD" w:rsidRPr="00836EA3" w:rsidRDefault="00BA19CD" w:rsidP="00836EA3">
      <w:pPr>
        <w:ind w:firstLine="851"/>
        <w:contextualSpacing/>
        <w:jc w:val="both"/>
        <w:rPr>
          <w:sz w:val="28"/>
          <w:szCs w:val="28"/>
        </w:rPr>
      </w:pPr>
    </w:p>
    <w:p w14:paraId="1F5784AE" w14:textId="77777777" w:rsidR="00883055" w:rsidRPr="00836EA3" w:rsidRDefault="00883055" w:rsidP="00836EA3">
      <w:pPr>
        <w:ind w:firstLine="851"/>
        <w:contextualSpacing/>
        <w:jc w:val="center"/>
        <w:rPr>
          <w:b/>
          <w:bCs/>
          <w:sz w:val="28"/>
          <w:szCs w:val="28"/>
        </w:rPr>
      </w:pPr>
      <w:r w:rsidRPr="00836EA3">
        <w:rPr>
          <w:b/>
          <w:bCs/>
          <w:sz w:val="28"/>
          <w:szCs w:val="28"/>
        </w:rPr>
        <w:t>3. Организаторы</w:t>
      </w:r>
    </w:p>
    <w:p w14:paraId="7B89D9A1" w14:textId="77777777" w:rsidR="00883055" w:rsidRPr="00836EA3" w:rsidRDefault="00883055" w:rsidP="00836EA3">
      <w:pPr>
        <w:ind w:firstLine="851"/>
        <w:contextualSpacing/>
        <w:jc w:val="both"/>
        <w:rPr>
          <w:b/>
          <w:bCs/>
          <w:sz w:val="28"/>
          <w:szCs w:val="28"/>
        </w:rPr>
      </w:pPr>
    </w:p>
    <w:p w14:paraId="726EEE32" w14:textId="77777777" w:rsidR="00883055" w:rsidRPr="00836EA3" w:rsidRDefault="00883055" w:rsidP="00836EA3">
      <w:pPr>
        <w:ind w:firstLine="851"/>
        <w:contextualSpacing/>
        <w:jc w:val="both"/>
        <w:rPr>
          <w:b/>
          <w:bCs/>
          <w:sz w:val="28"/>
          <w:szCs w:val="28"/>
        </w:rPr>
      </w:pPr>
      <w:r w:rsidRPr="00836EA3">
        <w:rPr>
          <w:b/>
          <w:bCs/>
          <w:sz w:val="28"/>
          <w:szCs w:val="28"/>
        </w:rPr>
        <w:t>3.1. Организаторы Школы:</w:t>
      </w:r>
    </w:p>
    <w:p w14:paraId="24B4E5FB" w14:textId="77777777" w:rsidR="00883055" w:rsidRPr="00836EA3" w:rsidRDefault="00883055" w:rsidP="00836EA3">
      <w:pPr>
        <w:pStyle w:val="ab"/>
        <w:numPr>
          <w:ilvl w:val="0"/>
          <w:numId w:val="8"/>
        </w:numPr>
        <w:ind w:left="0" w:firstLine="851"/>
        <w:contextualSpacing/>
        <w:jc w:val="both"/>
        <w:rPr>
          <w:sz w:val="28"/>
          <w:szCs w:val="28"/>
        </w:rPr>
      </w:pPr>
      <w:bookmarkStart w:id="0" w:name="_Hlk103268034"/>
      <w:r w:rsidRPr="00836EA3">
        <w:rPr>
          <w:sz w:val="28"/>
          <w:szCs w:val="28"/>
        </w:rPr>
        <w:t>Федеральное государственное бюджетное образовательное учреждение высшего образования «Адыгейский государственный университет»;</w:t>
      </w:r>
    </w:p>
    <w:p w14:paraId="4AE7A4BA" w14:textId="77777777" w:rsidR="00883055" w:rsidRPr="00836EA3" w:rsidRDefault="00883055" w:rsidP="00836EA3">
      <w:pPr>
        <w:pStyle w:val="ab"/>
        <w:numPr>
          <w:ilvl w:val="0"/>
          <w:numId w:val="8"/>
        </w:numPr>
        <w:ind w:left="0" w:firstLine="851"/>
        <w:contextualSpacing/>
        <w:jc w:val="both"/>
        <w:rPr>
          <w:sz w:val="28"/>
          <w:szCs w:val="28"/>
        </w:rPr>
      </w:pPr>
      <w:r w:rsidRPr="00836EA3">
        <w:rPr>
          <w:sz w:val="28"/>
          <w:szCs w:val="28"/>
        </w:rPr>
        <w:t>Адыгейская региональная организация Общероссийской общественной организации «Российский Союз Молодежи»;</w:t>
      </w:r>
    </w:p>
    <w:p w14:paraId="33A7458B" w14:textId="77777777" w:rsidR="00883055" w:rsidRPr="00836EA3" w:rsidRDefault="00883055" w:rsidP="00836EA3">
      <w:pPr>
        <w:pStyle w:val="ab"/>
        <w:ind w:left="0" w:firstLine="851"/>
        <w:contextualSpacing/>
        <w:jc w:val="both"/>
        <w:rPr>
          <w:sz w:val="28"/>
          <w:szCs w:val="28"/>
        </w:rPr>
      </w:pPr>
      <w:r w:rsidRPr="00836EA3">
        <w:rPr>
          <w:sz w:val="28"/>
          <w:szCs w:val="28"/>
        </w:rPr>
        <w:t>3.2. Соорганизаторы Школы:</w:t>
      </w:r>
    </w:p>
    <w:p w14:paraId="3323B466" w14:textId="77777777" w:rsidR="00883055" w:rsidRPr="00836EA3" w:rsidRDefault="00883055" w:rsidP="00836EA3">
      <w:pPr>
        <w:pStyle w:val="ab"/>
        <w:numPr>
          <w:ilvl w:val="0"/>
          <w:numId w:val="8"/>
        </w:numPr>
        <w:ind w:left="0" w:firstLine="851"/>
        <w:contextualSpacing/>
        <w:jc w:val="both"/>
        <w:rPr>
          <w:sz w:val="28"/>
          <w:szCs w:val="28"/>
        </w:rPr>
      </w:pPr>
      <w:r w:rsidRPr="00836EA3">
        <w:rPr>
          <w:sz w:val="28"/>
          <w:szCs w:val="28"/>
        </w:rPr>
        <w:t>Министерство образования и науки Республики Адыгея</w:t>
      </w:r>
      <w:bookmarkEnd w:id="0"/>
      <w:r w:rsidRPr="00836EA3">
        <w:rPr>
          <w:sz w:val="28"/>
          <w:szCs w:val="28"/>
        </w:rPr>
        <w:t>;</w:t>
      </w:r>
    </w:p>
    <w:p w14:paraId="7BCC6ACB" w14:textId="77777777" w:rsidR="00883055" w:rsidRPr="00836EA3" w:rsidRDefault="00883055" w:rsidP="00836EA3">
      <w:pPr>
        <w:ind w:firstLine="851"/>
        <w:contextualSpacing/>
        <w:jc w:val="both"/>
        <w:rPr>
          <w:sz w:val="28"/>
          <w:szCs w:val="28"/>
        </w:rPr>
      </w:pPr>
      <w:r w:rsidRPr="00836EA3">
        <w:rPr>
          <w:sz w:val="28"/>
          <w:szCs w:val="28"/>
        </w:rPr>
        <w:t xml:space="preserve">3.3. Соорганизаторы оказывают содействие проведению Школы, с учетом имеющихся возможностей и ресурсов по согласованию с </w:t>
      </w:r>
      <w:r w:rsidRPr="00836EA3">
        <w:rPr>
          <w:sz w:val="28"/>
          <w:szCs w:val="28"/>
        </w:rPr>
        <w:lastRenderedPageBreak/>
        <w:t>организаторами.</w:t>
      </w:r>
    </w:p>
    <w:p w14:paraId="6C29E15C" w14:textId="77777777" w:rsidR="00883055" w:rsidRPr="00836EA3" w:rsidRDefault="00883055" w:rsidP="00836EA3">
      <w:pPr>
        <w:pStyle w:val="ab"/>
        <w:ind w:left="0" w:firstLine="851"/>
        <w:contextualSpacing/>
        <w:jc w:val="both"/>
        <w:rPr>
          <w:sz w:val="28"/>
          <w:szCs w:val="28"/>
        </w:rPr>
      </w:pPr>
    </w:p>
    <w:p w14:paraId="1DB76AC1" w14:textId="77777777" w:rsidR="00883055" w:rsidRPr="00836EA3" w:rsidRDefault="00883055" w:rsidP="00836EA3">
      <w:pPr>
        <w:ind w:firstLine="851"/>
        <w:contextualSpacing/>
        <w:jc w:val="center"/>
        <w:rPr>
          <w:b/>
          <w:bCs/>
          <w:sz w:val="28"/>
          <w:szCs w:val="28"/>
        </w:rPr>
      </w:pPr>
      <w:r w:rsidRPr="00836EA3">
        <w:rPr>
          <w:b/>
          <w:bCs/>
          <w:sz w:val="28"/>
          <w:szCs w:val="28"/>
        </w:rPr>
        <w:t>4. Организационный комитет и Исполнительная дирекция</w:t>
      </w:r>
    </w:p>
    <w:p w14:paraId="208729FC" w14:textId="77777777" w:rsidR="00883055" w:rsidRPr="00836EA3" w:rsidRDefault="00883055" w:rsidP="00836EA3">
      <w:pPr>
        <w:ind w:firstLine="851"/>
        <w:contextualSpacing/>
        <w:jc w:val="center"/>
        <w:rPr>
          <w:b/>
          <w:bCs/>
          <w:sz w:val="28"/>
          <w:szCs w:val="28"/>
        </w:rPr>
      </w:pPr>
    </w:p>
    <w:p w14:paraId="7C62610A" w14:textId="0BE38219" w:rsidR="00883055" w:rsidRPr="00836EA3" w:rsidRDefault="00883055" w:rsidP="00836EA3">
      <w:pPr>
        <w:ind w:firstLine="851"/>
        <w:contextualSpacing/>
        <w:jc w:val="both"/>
        <w:rPr>
          <w:sz w:val="28"/>
          <w:szCs w:val="28"/>
        </w:rPr>
      </w:pPr>
      <w:r w:rsidRPr="00836EA3">
        <w:rPr>
          <w:sz w:val="28"/>
          <w:szCs w:val="28"/>
        </w:rPr>
        <w:t>4.1.</w:t>
      </w:r>
      <w:r w:rsidR="004278DA" w:rsidRPr="00836EA3">
        <w:rPr>
          <w:sz w:val="28"/>
          <w:szCs w:val="28"/>
        </w:rPr>
        <w:t xml:space="preserve"> </w:t>
      </w:r>
      <w:r w:rsidRPr="00836EA3">
        <w:rPr>
          <w:sz w:val="28"/>
          <w:szCs w:val="28"/>
        </w:rPr>
        <w:t>Для реализации Школы из числа структур представителей организаторов и соорганизаторов формируется Организационный комитет (далее – Оргкомитет) и Исполнительная дирекция.</w:t>
      </w:r>
    </w:p>
    <w:p w14:paraId="6531BB2F" w14:textId="3202B4F3" w:rsidR="00883055" w:rsidRPr="00836EA3" w:rsidRDefault="00883055" w:rsidP="00836EA3">
      <w:pPr>
        <w:ind w:firstLine="851"/>
        <w:contextualSpacing/>
        <w:jc w:val="both"/>
        <w:rPr>
          <w:sz w:val="28"/>
          <w:szCs w:val="28"/>
        </w:rPr>
      </w:pPr>
      <w:r w:rsidRPr="00836EA3">
        <w:rPr>
          <w:sz w:val="28"/>
          <w:szCs w:val="28"/>
        </w:rPr>
        <w:t>4.2.</w:t>
      </w:r>
      <w:r w:rsidR="004278DA" w:rsidRPr="00836EA3">
        <w:rPr>
          <w:sz w:val="28"/>
          <w:szCs w:val="28"/>
        </w:rPr>
        <w:t xml:space="preserve"> </w:t>
      </w:r>
      <w:r w:rsidRPr="00836EA3">
        <w:rPr>
          <w:sz w:val="28"/>
          <w:szCs w:val="28"/>
        </w:rPr>
        <w:t>Оргкомитет выполняет следующие функции:</w:t>
      </w:r>
    </w:p>
    <w:p w14:paraId="3FE6F256" w14:textId="5BD2EFE7"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утверждает сроки проведения Школы;</w:t>
      </w:r>
    </w:p>
    <w:p w14:paraId="19EB952D" w14:textId="2FAEF1C6"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утверждает программу Школы, согласовывает культурно-массовые мероприятия;</w:t>
      </w:r>
    </w:p>
    <w:p w14:paraId="7DC6A135" w14:textId="2DA92383"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осуществляет контроль деятельности Исполнительной дирекции;</w:t>
      </w:r>
    </w:p>
    <w:p w14:paraId="4823617E" w14:textId="3882CCE2"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обеспечивает административную и организационную работу по п</w:t>
      </w:r>
      <w:r w:rsidRPr="00836EA3">
        <w:rPr>
          <w:sz w:val="28"/>
          <w:szCs w:val="28"/>
        </w:rPr>
        <w:t>о</w:t>
      </w:r>
      <w:r w:rsidR="00883055" w:rsidRPr="00836EA3">
        <w:rPr>
          <w:sz w:val="28"/>
          <w:szCs w:val="28"/>
        </w:rPr>
        <w:t>дготовке и проведению Школы;</w:t>
      </w:r>
    </w:p>
    <w:p w14:paraId="106006B4" w14:textId="0E8A6BC0"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формирует программу и структуру мероприятия;</w:t>
      </w:r>
    </w:p>
    <w:p w14:paraId="4EEDD865" w14:textId="137007BC"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принимает заявки на участие и формирует список участников;</w:t>
      </w:r>
    </w:p>
    <w:p w14:paraId="15936C97" w14:textId="3C633269"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оформляет всю необходимую документацию, а также пресс-релизы и отчетность по Школе;</w:t>
      </w:r>
    </w:p>
    <w:p w14:paraId="53B9A4C9" w14:textId="26ACF627"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осуществляет взаимодействие с партнерами (спонсорами);</w:t>
      </w:r>
    </w:p>
    <w:p w14:paraId="13F39B3F" w14:textId="4C7BDEC4"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осуществляет проведение Школы;</w:t>
      </w:r>
    </w:p>
    <w:p w14:paraId="03978CC4" w14:textId="60F3EFCE"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составляет отчет о проведении Школы;</w:t>
      </w:r>
    </w:p>
    <w:p w14:paraId="67FFFC9D" w14:textId="7F1E7FD8" w:rsidR="00883055" w:rsidRPr="00836EA3" w:rsidRDefault="004278DA" w:rsidP="00836EA3">
      <w:pPr>
        <w:widowControl/>
        <w:tabs>
          <w:tab w:val="left" w:pos="1134"/>
        </w:tabs>
        <w:autoSpaceDE/>
        <w:autoSpaceDN/>
        <w:adjustRightInd/>
        <w:ind w:left="851" w:firstLine="567"/>
        <w:contextualSpacing/>
        <w:jc w:val="both"/>
        <w:rPr>
          <w:sz w:val="28"/>
          <w:szCs w:val="28"/>
        </w:rPr>
      </w:pPr>
      <w:r w:rsidRPr="00836EA3">
        <w:rPr>
          <w:sz w:val="28"/>
          <w:szCs w:val="28"/>
        </w:rPr>
        <w:t xml:space="preserve">- </w:t>
      </w:r>
      <w:r w:rsidR="00883055" w:rsidRPr="00836EA3">
        <w:rPr>
          <w:sz w:val="28"/>
          <w:szCs w:val="28"/>
        </w:rPr>
        <w:t>информирует Оргкомитет о реализации и проведении Школы.</w:t>
      </w:r>
    </w:p>
    <w:p w14:paraId="628B02D4" w14:textId="77777777" w:rsidR="00883055" w:rsidRPr="00836EA3" w:rsidRDefault="00883055" w:rsidP="00836EA3">
      <w:pPr>
        <w:ind w:firstLine="851"/>
        <w:contextualSpacing/>
        <w:jc w:val="both"/>
        <w:rPr>
          <w:sz w:val="28"/>
          <w:szCs w:val="28"/>
        </w:rPr>
      </w:pPr>
      <w:r w:rsidRPr="00836EA3">
        <w:rPr>
          <w:sz w:val="28"/>
          <w:szCs w:val="28"/>
        </w:rPr>
        <w:t xml:space="preserve">4.3. Контактные данные Оргкомитета: </w:t>
      </w:r>
    </w:p>
    <w:p w14:paraId="09F85928" w14:textId="77777777" w:rsidR="00883055" w:rsidRPr="00836EA3" w:rsidRDefault="00883055" w:rsidP="00836EA3">
      <w:pPr>
        <w:ind w:firstLine="851"/>
        <w:contextualSpacing/>
        <w:jc w:val="both"/>
        <w:rPr>
          <w:sz w:val="28"/>
          <w:szCs w:val="28"/>
        </w:rPr>
      </w:pPr>
      <w:r w:rsidRPr="00836EA3">
        <w:rPr>
          <w:b/>
          <w:bCs/>
          <w:sz w:val="28"/>
          <w:szCs w:val="28"/>
        </w:rPr>
        <w:t>Председатель</w:t>
      </w:r>
      <w:r w:rsidRPr="00836EA3">
        <w:rPr>
          <w:sz w:val="28"/>
          <w:szCs w:val="28"/>
        </w:rPr>
        <w:t xml:space="preserve"> Организационного комитета –</w:t>
      </w:r>
      <w:r w:rsidR="00853362" w:rsidRPr="00836EA3">
        <w:rPr>
          <w:sz w:val="28"/>
          <w:szCs w:val="28"/>
        </w:rPr>
        <w:t xml:space="preserve"> </w:t>
      </w:r>
      <w:proofErr w:type="spellStart"/>
      <w:r w:rsidRPr="00836EA3">
        <w:rPr>
          <w:sz w:val="28"/>
          <w:szCs w:val="28"/>
        </w:rPr>
        <w:t>Шхачемуков</w:t>
      </w:r>
      <w:proofErr w:type="spellEnd"/>
      <w:r w:rsidRPr="00836EA3">
        <w:rPr>
          <w:sz w:val="28"/>
          <w:szCs w:val="28"/>
        </w:rPr>
        <w:t xml:space="preserve"> Рустам </w:t>
      </w:r>
      <w:proofErr w:type="spellStart"/>
      <w:r w:rsidRPr="00836EA3">
        <w:rPr>
          <w:sz w:val="28"/>
          <w:szCs w:val="28"/>
        </w:rPr>
        <w:t>Махмудович</w:t>
      </w:r>
      <w:proofErr w:type="spellEnd"/>
      <w:r w:rsidRPr="00836EA3">
        <w:rPr>
          <w:sz w:val="28"/>
          <w:szCs w:val="28"/>
        </w:rPr>
        <w:t>,</w:t>
      </w:r>
      <w:r w:rsidR="00853362" w:rsidRPr="00836EA3">
        <w:rPr>
          <w:sz w:val="28"/>
          <w:szCs w:val="28"/>
        </w:rPr>
        <w:t xml:space="preserve"> </w:t>
      </w:r>
      <w:r w:rsidRPr="00836EA3">
        <w:rPr>
          <w:sz w:val="28"/>
          <w:szCs w:val="28"/>
        </w:rPr>
        <w:t xml:space="preserve">Проректор по молодежной политике и социальным вопросам ФГБОУ ВО «Адыгейский государственный университет».                    </w:t>
      </w:r>
    </w:p>
    <w:p w14:paraId="17811AB7" w14:textId="77777777" w:rsidR="00883055" w:rsidRPr="00836EA3" w:rsidRDefault="00883055" w:rsidP="00836EA3">
      <w:pPr>
        <w:ind w:firstLine="851"/>
        <w:contextualSpacing/>
        <w:jc w:val="both"/>
        <w:rPr>
          <w:sz w:val="28"/>
          <w:szCs w:val="28"/>
        </w:rPr>
      </w:pPr>
      <w:r w:rsidRPr="00836EA3">
        <w:rPr>
          <w:b/>
          <w:bCs/>
          <w:sz w:val="28"/>
          <w:szCs w:val="28"/>
        </w:rPr>
        <w:t xml:space="preserve">Руководитель </w:t>
      </w:r>
      <w:r w:rsidRPr="00836EA3">
        <w:rPr>
          <w:sz w:val="28"/>
          <w:szCs w:val="28"/>
        </w:rPr>
        <w:t>Исполнительной дирекции –</w:t>
      </w:r>
      <w:r w:rsidR="00853362" w:rsidRPr="00836EA3">
        <w:rPr>
          <w:sz w:val="28"/>
          <w:szCs w:val="28"/>
        </w:rPr>
        <w:t xml:space="preserve"> </w:t>
      </w:r>
      <w:proofErr w:type="spellStart"/>
      <w:r w:rsidRPr="00836EA3">
        <w:rPr>
          <w:sz w:val="28"/>
          <w:szCs w:val="28"/>
        </w:rPr>
        <w:t>Абрегов</w:t>
      </w:r>
      <w:proofErr w:type="spellEnd"/>
      <w:r w:rsidR="00853362" w:rsidRPr="00836EA3">
        <w:rPr>
          <w:sz w:val="28"/>
          <w:szCs w:val="28"/>
        </w:rPr>
        <w:t xml:space="preserve"> </w:t>
      </w:r>
      <w:r w:rsidRPr="00836EA3">
        <w:rPr>
          <w:sz w:val="28"/>
          <w:szCs w:val="28"/>
        </w:rPr>
        <w:t>Заур Муратович, Первый заместитель председателя Адыгейской региональной организации Общероссийской общественной организации «Российский Союз Молодежи».</w:t>
      </w:r>
    </w:p>
    <w:p w14:paraId="4EEAA763" w14:textId="77777777" w:rsidR="00883055" w:rsidRPr="00836EA3" w:rsidRDefault="00883055" w:rsidP="00836EA3">
      <w:pPr>
        <w:ind w:firstLine="851"/>
        <w:contextualSpacing/>
        <w:jc w:val="both"/>
        <w:rPr>
          <w:sz w:val="28"/>
          <w:szCs w:val="28"/>
        </w:rPr>
      </w:pPr>
      <w:r w:rsidRPr="00836EA3">
        <w:rPr>
          <w:sz w:val="28"/>
          <w:szCs w:val="28"/>
        </w:rPr>
        <w:t xml:space="preserve">Адрес организационного комитета: 385000, Республика Адыгея, </w:t>
      </w:r>
    </w:p>
    <w:p w14:paraId="1B2450B1" w14:textId="77777777" w:rsidR="00883055" w:rsidRPr="00836EA3" w:rsidRDefault="00883055" w:rsidP="00836EA3">
      <w:pPr>
        <w:ind w:firstLine="851"/>
        <w:contextualSpacing/>
        <w:jc w:val="both"/>
        <w:rPr>
          <w:sz w:val="28"/>
          <w:szCs w:val="28"/>
        </w:rPr>
      </w:pPr>
      <w:r w:rsidRPr="00836EA3">
        <w:rPr>
          <w:sz w:val="28"/>
          <w:szCs w:val="28"/>
        </w:rPr>
        <w:t>г. Майкоп, ул. Первомайская, 208, тел.: +7(8772)57-02-73.</w:t>
      </w:r>
    </w:p>
    <w:p w14:paraId="5B3853F7" w14:textId="77777777" w:rsidR="00883055" w:rsidRPr="00836EA3" w:rsidRDefault="00883055" w:rsidP="00836EA3">
      <w:pPr>
        <w:ind w:firstLine="851"/>
        <w:contextualSpacing/>
        <w:jc w:val="both"/>
        <w:rPr>
          <w:sz w:val="28"/>
          <w:szCs w:val="28"/>
        </w:rPr>
      </w:pPr>
      <w:r w:rsidRPr="00836EA3">
        <w:rPr>
          <w:sz w:val="28"/>
          <w:szCs w:val="28"/>
        </w:rPr>
        <w:t xml:space="preserve">Адрес исполнительного комитета: 385000, Республика Адыгея, </w:t>
      </w:r>
    </w:p>
    <w:p w14:paraId="1AFA1761" w14:textId="77777777" w:rsidR="00883055" w:rsidRPr="00836EA3" w:rsidRDefault="00883055" w:rsidP="00836EA3">
      <w:pPr>
        <w:ind w:firstLine="851"/>
        <w:contextualSpacing/>
        <w:jc w:val="both"/>
        <w:rPr>
          <w:sz w:val="28"/>
          <w:szCs w:val="28"/>
        </w:rPr>
      </w:pPr>
      <w:r w:rsidRPr="00836EA3">
        <w:rPr>
          <w:sz w:val="28"/>
          <w:szCs w:val="28"/>
        </w:rPr>
        <w:t>г. Майкоп, ул. Первомайская, 208, тел.: +7(995)552-98-85.</w:t>
      </w:r>
    </w:p>
    <w:p w14:paraId="0889485D" w14:textId="77777777" w:rsidR="008C6CD2" w:rsidRPr="00836EA3" w:rsidRDefault="008C6CD2" w:rsidP="00836EA3">
      <w:pPr>
        <w:contextualSpacing/>
        <w:rPr>
          <w:b/>
          <w:bCs/>
          <w:sz w:val="28"/>
          <w:szCs w:val="28"/>
        </w:rPr>
      </w:pPr>
    </w:p>
    <w:p w14:paraId="7B79C00F" w14:textId="77777777" w:rsidR="00883055" w:rsidRPr="00836EA3" w:rsidRDefault="00883055" w:rsidP="00836EA3">
      <w:pPr>
        <w:ind w:firstLine="851"/>
        <w:contextualSpacing/>
        <w:jc w:val="center"/>
        <w:rPr>
          <w:b/>
          <w:bCs/>
          <w:sz w:val="28"/>
          <w:szCs w:val="28"/>
        </w:rPr>
      </w:pPr>
      <w:r w:rsidRPr="00836EA3">
        <w:rPr>
          <w:b/>
          <w:bCs/>
          <w:sz w:val="28"/>
          <w:szCs w:val="28"/>
        </w:rPr>
        <w:t>5.  Даты и место проведения</w:t>
      </w:r>
    </w:p>
    <w:p w14:paraId="08CA055A" w14:textId="77777777" w:rsidR="00883055" w:rsidRPr="00836EA3" w:rsidRDefault="00883055" w:rsidP="00836EA3">
      <w:pPr>
        <w:ind w:firstLine="851"/>
        <w:contextualSpacing/>
        <w:jc w:val="center"/>
        <w:rPr>
          <w:b/>
          <w:bCs/>
          <w:sz w:val="28"/>
          <w:szCs w:val="28"/>
        </w:rPr>
      </w:pPr>
    </w:p>
    <w:p w14:paraId="493BF196" w14:textId="77777777" w:rsidR="00883055" w:rsidRPr="00836EA3" w:rsidRDefault="00883055" w:rsidP="00836EA3">
      <w:pPr>
        <w:ind w:firstLine="851"/>
        <w:contextualSpacing/>
        <w:jc w:val="both"/>
        <w:rPr>
          <w:sz w:val="28"/>
          <w:szCs w:val="28"/>
        </w:rPr>
      </w:pPr>
      <w:r w:rsidRPr="00836EA3">
        <w:rPr>
          <w:sz w:val="28"/>
          <w:szCs w:val="28"/>
        </w:rPr>
        <w:t xml:space="preserve">5.1. </w:t>
      </w:r>
      <w:r w:rsidRPr="00836EA3">
        <w:rPr>
          <w:b/>
          <w:bCs/>
          <w:sz w:val="28"/>
          <w:szCs w:val="28"/>
        </w:rPr>
        <w:t>Место проведения:</w:t>
      </w:r>
      <w:r w:rsidRPr="00836EA3">
        <w:rPr>
          <w:sz w:val="28"/>
          <w:szCs w:val="28"/>
        </w:rPr>
        <w:t xml:space="preserve"> Федеральное государственное бюджетное образовательное учреждение высшего образования «Адыгейский государственный университет», ул. Первомайская, 208.</w:t>
      </w:r>
    </w:p>
    <w:p w14:paraId="1BAFE18F" w14:textId="70E27F31" w:rsidR="00883055" w:rsidRPr="00836EA3" w:rsidRDefault="00883055" w:rsidP="00836EA3">
      <w:pPr>
        <w:ind w:firstLine="851"/>
        <w:contextualSpacing/>
        <w:jc w:val="both"/>
        <w:rPr>
          <w:b/>
          <w:bCs/>
          <w:sz w:val="28"/>
          <w:szCs w:val="28"/>
        </w:rPr>
      </w:pPr>
      <w:r w:rsidRPr="00836EA3">
        <w:rPr>
          <w:sz w:val="28"/>
          <w:szCs w:val="28"/>
        </w:rPr>
        <w:t xml:space="preserve">5.2. </w:t>
      </w:r>
      <w:r w:rsidRPr="00836EA3">
        <w:rPr>
          <w:b/>
          <w:bCs/>
          <w:sz w:val="28"/>
          <w:szCs w:val="28"/>
        </w:rPr>
        <w:t xml:space="preserve">Даты проведения: </w:t>
      </w:r>
      <w:r w:rsidRPr="00836EA3">
        <w:rPr>
          <w:sz w:val="28"/>
          <w:szCs w:val="28"/>
        </w:rPr>
        <w:t xml:space="preserve">с </w:t>
      </w:r>
      <w:r w:rsidR="008D6F24">
        <w:rPr>
          <w:sz w:val="28"/>
          <w:szCs w:val="28"/>
        </w:rPr>
        <w:t xml:space="preserve">27 мая </w:t>
      </w:r>
      <w:r w:rsidR="0046054A" w:rsidRPr="00836EA3">
        <w:rPr>
          <w:sz w:val="28"/>
          <w:szCs w:val="28"/>
        </w:rPr>
        <w:t xml:space="preserve">2022 </w:t>
      </w:r>
      <w:r w:rsidRPr="00836EA3">
        <w:rPr>
          <w:sz w:val="28"/>
          <w:szCs w:val="28"/>
        </w:rPr>
        <w:t xml:space="preserve">г. </w:t>
      </w:r>
      <w:r w:rsidR="002F2311" w:rsidRPr="00836EA3">
        <w:rPr>
          <w:sz w:val="28"/>
          <w:szCs w:val="28"/>
        </w:rPr>
        <w:t xml:space="preserve">по </w:t>
      </w:r>
      <w:r w:rsidR="008D6F24">
        <w:rPr>
          <w:sz w:val="28"/>
          <w:szCs w:val="28"/>
        </w:rPr>
        <w:t xml:space="preserve">29 мая </w:t>
      </w:r>
      <w:r w:rsidR="0046054A" w:rsidRPr="00836EA3">
        <w:rPr>
          <w:sz w:val="28"/>
          <w:szCs w:val="28"/>
        </w:rPr>
        <w:t xml:space="preserve">2022 </w:t>
      </w:r>
      <w:r w:rsidRPr="00836EA3">
        <w:rPr>
          <w:sz w:val="28"/>
          <w:szCs w:val="28"/>
        </w:rPr>
        <w:t>г.</w:t>
      </w:r>
    </w:p>
    <w:p w14:paraId="67584CBE" w14:textId="77777777" w:rsidR="002F2311" w:rsidRPr="00836EA3" w:rsidRDefault="002F2311" w:rsidP="00836EA3">
      <w:pPr>
        <w:ind w:firstLine="851"/>
        <w:contextualSpacing/>
        <w:jc w:val="both"/>
        <w:rPr>
          <w:sz w:val="28"/>
          <w:szCs w:val="28"/>
        </w:rPr>
      </w:pPr>
    </w:p>
    <w:p w14:paraId="456CEB2A" w14:textId="77777777" w:rsidR="00883055" w:rsidRPr="00836EA3" w:rsidRDefault="00883055" w:rsidP="00836EA3">
      <w:pPr>
        <w:ind w:firstLine="851"/>
        <w:contextualSpacing/>
        <w:jc w:val="center"/>
        <w:rPr>
          <w:b/>
          <w:bCs/>
          <w:sz w:val="28"/>
          <w:szCs w:val="28"/>
        </w:rPr>
      </w:pPr>
      <w:r w:rsidRPr="00836EA3">
        <w:rPr>
          <w:b/>
          <w:bCs/>
          <w:sz w:val="28"/>
          <w:szCs w:val="28"/>
        </w:rPr>
        <w:t>6. Программа Школы</w:t>
      </w:r>
    </w:p>
    <w:p w14:paraId="7E867748" w14:textId="77777777" w:rsidR="00883055" w:rsidRPr="00836EA3" w:rsidRDefault="00883055" w:rsidP="00836EA3">
      <w:pPr>
        <w:ind w:firstLine="851"/>
        <w:contextualSpacing/>
        <w:jc w:val="center"/>
        <w:rPr>
          <w:b/>
          <w:bCs/>
          <w:sz w:val="28"/>
          <w:szCs w:val="28"/>
        </w:rPr>
      </w:pPr>
    </w:p>
    <w:p w14:paraId="49D77A67" w14:textId="7F1CE9CD" w:rsidR="004278DA" w:rsidRPr="00836EA3" w:rsidRDefault="00883055" w:rsidP="00836EA3">
      <w:pPr>
        <w:pStyle w:val="af4"/>
        <w:spacing w:before="0" w:beforeAutospacing="0" w:after="0" w:afterAutospacing="0"/>
        <w:ind w:firstLine="851"/>
        <w:contextualSpacing/>
        <w:jc w:val="both"/>
        <w:rPr>
          <w:color w:val="000000"/>
          <w:sz w:val="28"/>
          <w:szCs w:val="28"/>
        </w:rPr>
      </w:pPr>
      <w:r w:rsidRPr="00836EA3">
        <w:rPr>
          <w:color w:val="000000"/>
          <w:sz w:val="28"/>
          <w:szCs w:val="28"/>
        </w:rPr>
        <w:t>6.1. Образователь</w:t>
      </w:r>
      <w:r w:rsidR="008D6F24">
        <w:rPr>
          <w:color w:val="000000"/>
          <w:sz w:val="28"/>
          <w:szCs w:val="28"/>
        </w:rPr>
        <w:t>ная программа Школы пройдет по 7</w:t>
      </w:r>
      <w:r w:rsidRPr="00836EA3">
        <w:rPr>
          <w:color w:val="000000"/>
          <w:sz w:val="28"/>
          <w:szCs w:val="28"/>
        </w:rPr>
        <w:t xml:space="preserve"> направлениям: </w:t>
      </w:r>
    </w:p>
    <w:p w14:paraId="11E23B5B" w14:textId="56676FD8" w:rsidR="00883055" w:rsidRPr="00836EA3" w:rsidRDefault="00883055" w:rsidP="00836EA3">
      <w:pPr>
        <w:pStyle w:val="af4"/>
        <w:spacing w:before="0" w:beforeAutospacing="0" w:after="0" w:afterAutospacing="0"/>
        <w:ind w:firstLine="1560"/>
        <w:contextualSpacing/>
        <w:jc w:val="both"/>
        <w:rPr>
          <w:color w:val="000000"/>
          <w:sz w:val="28"/>
          <w:szCs w:val="28"/>
        </w:rPr>
      </w:pPr>
      <w:r w:rsidRPr="00836EA3">
        <w:rPr>
          <w:color w:val="000000"/>
          <w:sz w:val="28"/>
          <w:szCs w:val="28"/>
        </w:rPr>
        <w:t xml:space="preserve">- </w:t>
      </w:r>
      <w:r w:rsidR="002F2311" w:rsidRPr="00836EA3">
        <w:rPr>
          <w:color w:val="000000"/>
          <w:sz w:val="28"/>
          <w:szCs w:val="28"/>
        </w:rPr>
        <w:t>Организация мероприятий;</w:t>
      </w:r>
    </w:p>
    <w:p w14:paraId="20FA8B69" w14:textId="0032ADC8" w:rsidR="002F2311" w:rsidRPr="00836EA3" w:rsidRDefault="002F2311" w:rsidP="00836EA3">
      <w:pPr>
        <w:pStyle w:val="af4"/>
        <w:spacing w:before="0" w:beforeAutospacing="0" w:after="0" w:afterAutospacing="0"/>
        <w:ind w:firstLine="1560"/>
        <w:contextualSpacing/>
        <w:jc w:val="both"/>
        <w:rPr>
          <w:color w:val="000000"/>
          <w:sz w:val="28"/>
          <w:szCs w:val="28"/>
        </w:rPr>
      </w:pPr>
      <w:r w:rsidRPr="00836EA3">
        <w:rPr>
          <w:color w:val="000000"/>
          <w:sz w:val="28"/>
          <w:szCs w:val="28"/>
        </w:rPr>
        <w:lastRenderedPageBreak/>
        <w:t>- Студенческ</w:t>
      </w:r>
      <w:r w:rsidR="008D6F24">
        <w:rPr>
          <w:color w:val="000000"/>
          <w:sz w:val="28"/>
          <w:szCs w:val="28"/>
        </w:rPr>
        <w:t>ое самоуправление</w:t>
      </w:r>
      <w:r w:rsidRPr="00836EA3">
        <w:rPr>
          <w:color w:val="000000"/>
          <w:sz w:val="28"/>
          <w:szCs w:val="28"/>
        </w:rPr>
        <w:t>;</w:t>
      </w:r>
    </w:p>
    <w:p w14:paraId="1DCE78AB" w14:textId="584B1149" w:rsidR="002F2311" w:rsidRPr="00836EA3" w:rsidRDefault="002F2311" w:rsidP="00836EA3">
      <w:pPr>
        <w:pStyle w:val="af4"/>
        <w:spacing w:before="0" w:beforeAutospacing="0" w:after="0" w:afterAutospacing="0"/>
        <w:ind w:firstLine="1560"/>
        <w:contextualSpacing/>
        <w:jc w:val="both"/>
        <w:rPr>
          <w:color w:val="000000"/>
          <w:sz w:val="28"/>
          <w:szCs w:val="28"/>
        </w:rPr>
      </w:pPr>
      <w:r w:rsidRPr="00836EA3">
        <w:rPr>
          <w:color w:val="000000"/>
          <w:sz w:val="28"/>
          <w:szCs w:val="28"/>
        </w:rPr>
        <w:t>- Медиа;</w:t>
      </w:r>
    </w:p>
    <w:p w14:paraId="52E2F350" w14:textId="4E4802E8" w:rsidR="002F2311" w:rsidRDefault="002F2311" w:rsidP="00836EA3">
      <w:pPr>
        <w:pStyle w:val="af4"/>
        <w:spacing w:before="0" w:beforeAutospacing="0" w:after="0" w:afterAutospacing="0"/>
        <w:ind w:firstLine="1560"/>
        <w:contextualSpacing/>
        <w:jc w:val="both"/>
        <w:rPr>
          <w:color w:val="000000"/>
          <w:sz w:val="28"/>
          <w:szCs w:val="28"/>
        </w:rPr>
      </w:pPr>
      <w:r w:rsidRPr="00836EA3">
        <w:rPr>
          <w:color w:val="000000"/>
          <w:sz w:val="28"/>
          <w:szCs w:val="28"/>
        </w:rPr>
        <w:t xml:space="preserve">- </w:t>
      </w:r>
      <w:r w:rsidR="00836EA3" w:rsidRPr="00836EA3">
        <w:rPr>
          <w:color w:val="000000"/>
          <w:sz w:val="28"/>
          <w:szCs w:val="28"/>
        </w:rPr>
        <w:t>Социальное проектирование</w:t>
      </w:r>
      <w:r w:rsidRPr="00836EA3">
        <w:rPr>
          <w:color w:val="000000"/>
          <w:sz w:val="28"/>
          <w:szCs w:val="28"/>
        </w:rPr>
        <w:t>;</w:t>
      </w:r>
    </w:p>
    <w:p w14:paraId="10A853A3" w14:textId="742A14AF" w:rsidR="008D6F24" w:rsidRDefault="008D6F24" w:rsidP="00836EA3">
      <w:pPr>
        <w:pStyle w:val="af4"/>
        <w:spacing w:before="0" w:beforeAutospacing="0" w:after="0" w:afterAutospacing="0"/>
        <w:ind w:firstLine="1560"/>
        <w:contextualSpacing/>
        <w:jc w:val="both"/>
        <w:rPr>
          <w:color w:val="000000"/>
          <w:sz w:val="28"/>
          <w:szCs w:val="28"/>
        </w:rPr>
      </w:pPr>
      <w:r>
        <w:rPr>
          <w:color w:val="000000"/>
          <w:sz w:val="28"/>
          <w:szCs w:val="28"/>
        </w:rPr>
        <w:t>- Кадры РСМ;</w:t>
      </w:r>
    </w:p>
    <w:p w14:paraId="334188CE" w14:textId="7D40A684" w:rsidR="008D6F24" w:rsidRPr="00836EA3" w:rsidRDefault="008D6F24" w:rsidP="00836EA3">
      <w:pPr>
        <w:pStyle w:val="af4"/>
        <w:spacing w:before="0" w:beforeAutospacing="0" w:after="0" w:afterAutospacing="0"/>
        <w:ind w:firstLine="1560"/>
        <w:contextualSpacing/>
        <w:jc w:val="both"/>
        <w:rPr>
          <w:color w:val="000000"/>
          <w:sz w:val="28"/>
          <w:szCs w:val="28"/>
        </w:rPr>
      </w:pPr>
      <w:r>
        <w:rPr>
          <w:color w:val="000000"/>
          <w:sz w:val="28"/>
          <w:szCs w:val="28"/>
        </w:rPr>
        <w:t>- Корпус общественных наблюдателей;</w:t>
      </w:r>
    </w:p>
    <w:p w14:paraId="0F8096DF" w14:textId="712E1A00" w:rsidR="002F2311" w:rsidRPr="00836EA3" w:rsidRDefault="002F2311" w:rsidP="00836EA3">
      <w:pPr>
        <w:pStyle w:val="af4"/>
        <w:spacing w:before="0" w:beforeAutospacing="0" w:after="0" w:afterAutospacing="0"/>
        <w:ind w:firstLine="1560"/>
        <w:contextualSpacing/>
        <w:jc w:val="both"/>
        <w:rPr>
          <w:color w:val="000000"/>
          <w:sz w:val="28"/>
          <w:szCs w:val="28"/>
        </w:rPr>
      </w:pPr>
      <w:r w:rsidRPr="00836EA3">
        <w:rPr>
          <w:color w:val="000000"/>
          <w:sz w:val="28"/>
          <w:szCs w:val="28"/>
        </w:rPr>
        <w:t xml:space="preserve">- </w:t>
      </w:r>
      <w:r w:rsidR="008D6F24">
        <w:rPr>
          <w:color w:val="000000"/>
          <w:sz w:val="28"/>
          <w:szCs w:val="28"/>
        </w:rPr>
        <w:t>Личная эффективность</w:t>
      </w:r>
      <w:r w:rsidRPr="00836EA3">
        <w:rPr>
          <w:color w:val="000000"/>
          <w:sz w:val="28"/>
          <w:szCs w:val="28"/>
        </w:rPr>
        <w:t>.</w:t>
      </w:r>
    </w:p>
    <w:p w14:paraId="2F0BBBA5" w14:textId="5BC8F728" w:rsidR="00883055" w:rsidRPr="00836EA3" w:rsidRDefault="00883055" w:rsidP="00836EA3">
      <w:pPr>
        <w:pStyle w:val="af4"/>
        <w:ind w:firstLine="851"/>
        <w:contextualSpacing/>
        <w:rPr>
          <w:color w:val="000000"/>
          <w:sz w:val="28"/>
          <w:szCs w:val="28"/>
        </w:rPr>
      </w:pPr>
      <w:r w:rsidRPr="00836EA3">
        <w:rPr>
          <w:color w:val="000000"/>
          <w:sz w:val="28"/>
          <w:szCs w:val="28"/>
        </w:rPr>
        <w:t xml:space="preserve">6.2. </w:t>
      </w:r>
      <w:bookmarkStart w:id="1" w:name="_Hlk103268117"/>
      <w:r w:rsidRPr="00836EA3">
        <w:rPr>
          <w:color w:val="000000"/>
          <w:sz w:val="28"/>
          <w:szCs w:val="28"/>
        </w:rPr>
        <w:t>Программа</w:t>
      </w:r>
      <w:r w:rsidR="008F5F8B" w:rsidRPr="00836EA3">
        <w:rPr>
          <w:color w:val="000000"/>
          <w:sz w:val="28"/>
          <w:szCs w:val="28"/>
        </w:rPr>
        <w:t xml:space="preserve"> включает следующие формы работы:</w:t>
      </w:r>
    </w:p>
    <w:p w14:paraId="702A7B83" w14:textId="51E6C7F7" w:rsidR="00883055" w:rsidRPr="00836EA3" w:rsidRDefault="00C12523" w:rsidP="00836EA3">
      <w:pPr>
        <w:pStyle w:val="af4"/>
        <w:ind w:firstLine="851"/>
        <w:contextualSpacing/>
        <w:jc w:val="both"/>
        <w:rPr>
          <w:color w:val="000000"/>
          <w:sz w:val="28"/>
          <w:szCs w:val="28"/>
        </w:rPr>
      </w:pPr>
      <w:r w:rsidRPr="00836EA3">
        <w:rPr>
          <w:color w:val="000000"/>
          <w:sz w:val="28"/>
          <w:szCs w:val="28"/>
        </w:rPr>
        <w:t xml:space="preserve">- </w:t>
      </w:r>
      <w:r w:rsidR="00883055" w:rsidRPr="00836EA3">
        <w:rPr>
          <w:color w:val="000000"/>
          <w:sz w:val="28"/>
          <w:szCs w:val="28"/>
        </w:rPr>
        <w:t>образовательные блоки, интеллектуальные занятия, деловые игры по основным направлениям работы Школы;</w:t>
      </w:r>
    </w:p>
    <w:p w14:paraId="28D130E0" w14:textId="0A7BE29A" w:rsidR="00883055" w:rsidRPr="00836EA3" w:rsidRDefault="00C12523" w:rsidP="00836EA3">
      <w:pPr>
        <w:pStyle w:val="af4"/>
        <w:ind w:firstLine="851"/>
        <w:contextualSpacing/>
        <w:jc w:val="both"/>
        <w:rPr>
          <w:color w:val="000000"/>
          <w:sz w:val="28"/>
          <w:szCs w:val="28"/>
        </w:rPr>
      </w:pPr>
      <w:r w:rsidRPr="00836EA3">
        <w:rPr>
          <w:color w:val="000000"/>
          <w:sz w:val="28"/>
          <w:szCs w:val="28"/>
        </w:rPr>
        <w:t xml:space="preserve">- </w:t>
      </w:r>
      <w:r w:rsidR="00883055" w:rsidRPr="00836EA3">
        <w:rPr>
          <w:color w:val="000000"/>
          <w:sz w:val="28"/>
          <w:szCs w:val="28"/>
        </w:rPr>
        <w:t>мастер-классы и тренинги на развитие личностных качеств и умение работать в команде;</w:t>
      </w:r>
    </w:p>
    <w:p w14:paraId="7C4CC495" w14:textId="18E0FA16" w:rsidR="00883055" w:rsidRPr="00836EA3" w:rsidRDefault="00C12523" w:rsidP="00836EA3">
      <w:pPr>
        <w:pStyle w:val="af4"/>
        <w:ind w:firstLine="851"/>
        <w:contextualSpacing/>
        <w:jc w:val="both"/>
        <w:rPr>
          <w:color w:val="000000"/>
          <w:sz w:val="28"/>
          <w:szCs w:val="28"/>
        </w:rPr>
      </w:pPr>
      <w:r w:rsidRPr="00836EA3">
        <w:rPr>
          <w:color w:val="000000"/>
          <w:sz w:val="28"/>
          <w:szCs w:val="28"/>
        </w:rPr>
        <w:t xml:space="preserve">- </w:t>
      </w:r>
      <w:r w:rsidR="00883055" w:rsidRPr="00836EA3">
        <w:rPr>
          <w:color w:val="000000"/>
          <w:sz w:val="28"/>
          <w:szCs w:val="28"/>
        </w:rPr>
        <w:t>панельные дискуссии и встречи с экспертами в области студенческого самоуправления и молодежной политики, представителями Министерства образования и науки Республики Адыгея;</w:t>
      </w:r>
    </w:p>
    <w:p w14:paraId="79CEE250" w14:textId="15A9DDFF" w:rsidR="00612522" w:rsidRPr="00836EA3" w:rsidRDefault="00C12523" w:rsidP="00836EA3">
      <w:pPr>
        <w:pStyle w:val="af4"/>
        <w:ind w:firstLine="851"/>
        <w:contextualSpacing/>
        <w:jc w:val="both"/>
        <w:rPr>
          <w:color w:val="000000"/>
          <w:sz w:val="28"/>
          <w:szCs w:val="28"/>
        </w:rPr>
      </w:pPr>
      <w:r w:rsidRPr="00836EA3">
        <w:rPr>
          <w:sz w:val="28"/>
          <w:szCs w:val="28"/>
        </w:rPr>
        <w:t xml:space="preserve">- </w:t>
      </w:r>
      <w:r w:rsidR="00883055" w:rsidRPr="00836EA3">
        <w:rPr>
          <w:sz w:val="28"/>
          <w:szCs w:val="28"/>
        </w:rPr>
        <w:t>творческие, спортивные, культурно-массовые мероприятия.</w:t>
      </w:r>
    </w:p>
    <w:bookmarkEnd w:id="1"/>
    <w:p w14:paraId="2D3EDE71" w14:textId="77777777" w:rsidR="00883055" w:rsidRPr="00836EA3" w:rsidRDefault="00883055" w:rsidP="00836EA3">
      <w:pPr>
        <w:ind w:firstLine="851"/>
        <w:contextualSpacing/>
        <w:jc w:val="center"/>
        <w:rPr>
          <w:b/>
          <w:bCs/>
          <w:sz w:val="28"/>
          <w:szCs w:val="28"/>
        </w:rPr>
      </w:pPr>
      <w:r w:rsidRPr="00836EA3">
        <w:rPr>
          <w:b/>
          <w:bCs/>
          <w:sz w:val="28"/>
          <w:szCs w:val="28"/>
        </w:rPr>
        <w:t>7. Участники</w:t>
      </w:r>
    </w:p>
    <w:p w14:paraId="5FE85629" w14:textId="77777777" w:rsidR="00883055" w:rsidRPr="00836EA3" w:rsidRDefault="00883055" w:rsidP="00836EA3">
      <w:pPr>
        <w:ind w:firstLine="851"/>
        <w:contextualSpacing/>
        <w:jc w:val="center"/>
        <w:rPr>
          <w:b/>
          <w:bCs/>
          <w:sz w:val="28"/>
          <w:szCs w:val="28"/>
        </w:rPr>
      </w:pPr>
    </w:p>
    <w:p w14:paraId="6F3E5D2D" w14:textId="6B0D9CCA" w:rsidR="00883055" w:rsidRPr="00836EA3" w:rsidRDefault="005C5B7D" w:rsidP="00836EA3">
      <w:pPr>
        <w:pStyle w:val="af5"/>
        <w:spacing w:before="0"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7.1. Участники Школы: студенческая молодежь</w:t>
      </w:r>
      <w:r w:rsidR="00883055" w:rsidRPr="00836EA3">
        <w:rPr>
          <w:rFonts w:ascii="Times New Roman" w:hAnsi="Times New Roman" w:cs="Times New Roman"/>
          <w:sz w:val="28"/>
          <w:szCs w:val="28"/>
        </w:rPr>
        <w:t xml:space="preserve"> Республики Адыгея в возрасте от 16 до 3</w:t>
      </w:r>
      <w:r w:rsidR="002F2311" w:rsidRPr="00836EA3">
        <w:rPr>
          <w:rFonts w:ascii="Times New Roman" w:hAnsi="Times New Roman" w:cs="Times New Roman"/>
          <w:sz w:val="28"/>
          <w:szCs w:val="28"/>
        </w:rPr>
        <w:t>5</w:t>
      </w:r>
      <w:r w:rsidR="00883055" w:rsidRPr="00836EA3">
        <w:rPr>
          <w:rFonts w:ascii="Times New Roman" w:hAnsi="Times New Roman" w:cs="Times New Roman"/>
          <w:sz w:val="28"/>
          <w:szCs w:val="28"/>
        </w:rPr>
        <w:t xml:space="preserve"> лет. </w:t>
      </w:r>
    </w:p>
    <w:p w14:paraId="468971F8" w14:textId="77777777" w:rsidR="00883055" w:rsidRPr="00836EA3" w:rsidRDefault="00883055" w:rsidP="00836EA3">
      <w:pPr>
        <w:pStyle w:val="af5"/>
        <w:spacing w:before="0" w:after="0"/>
        <w:ind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7.2 Участники Школы определяются Оргкомитетом путем конкурсного отбора на основании индивидуальных анкет и, в случае необходимости, дополнительных заданий.</w:t>
      </w:r>
    </w:p>
    <w:p w14:paraId="21E62338" w14:textId="77777777" w:rsidR="00883055" w:rsidRPr="00836EA3" w:rsidRDefault="00883055" w:rsidP="00836EA3">
      <w:pPr>
        <w:pStyle w:val="af5"/>
        <w:spacing w:before="0" w:after="0"/>
        <w:ind w:firstLine="851"/>
        <w:contextualSpacing/>
        <w:jc w:val="both"/>
        <w:rPr>
          <w:rFonts w:ascii="Times New Roman" w:hAnsi="Times New Roman" w:cs="Times New Roman"/>
          <w:sz w:val="28"/>
          <w:szCs w:val="28"/>
        </w:rPr>
      </w:pPr>
      <w:r w:rsidRPr="00836EA3">
        <w:rPr>
          <w:rFonts w:ascii="Times New Roman" w:hAnsi="Times New Roman" w:cs="Times New Roman"/>
          <w:sz w:val="28"/>
          <w:szCs w:val="28"/>
        </w:rPr>
        <w:t>7.3. Участие в проекте является добровольным.</w:t>
      </w:r>
    </w:p>
    <w:p w14:paraId="14E1D2F2" w14:textId="77777777" w:rsidR="00883055" w:rsidRPr="00836EA3" w:rsidRDefault="00883055" w:rsidP="00836EA3">
      <w:pPr>
        <w:ind w:firstLine="851"/>
        <w:contextualSpacing/>
        <w:jc w:val="both"/>
        <w:rPr>
          <w:sz w:val="28"/>
          <w:szCs w:val="28"/>
        </w:rPr>
      </w:pPr>
      <w:r w:rsidRPr="00836EA3">
        <w:rPr>
          <w:sz w:val="28"/>
          <w:szCs w:val="28"/>
        </w:rPr>
        <w:t>7.4. В случае нарушения дисциплины, недостойного поведения участников (употребление алкогольных напитков, наркотических веществ, оскорбление достоинства других участников), Оргкомитет оставляет за собой право их исключения из числа участников Школы. Участник, несколько раз нарушивший правила Школы, решением Оргкомитета покидает территорию проведения мероприятия, после чего Оргкомитет не несет ответственности за участника. При причинении материального ущерба имуществу базы проведения - ответственность несет участник.</w:t>
      </w:r>
    </w:p>
    <w:p w14:paraId="2CA590DB" w14:textId="3A475721" w:rsidR="00883055" w:rsidRPr="008D6F24" w:rsidRDefault="00883055" w:rsidP="008D6F24">
      <w:pPr>
        <w:ind w:firstLine="851"/>
        <w:contextualSpacing/>
        <w:jc w:val="both"/>
        <w:rPr>
          <w:sz w:val="28"/>
          <w:szCs w:val="28"/>
        </w:rPr>
      </w:pPr>
      <w:r w:rsidRPr="00836EA3">
        <w:rPr>
          <w:sz w:val="28"/>
          <w:szCs w:val="28"/>
        </w:rPr>
        <w:t xml:space="preserve">7.5. По итогам работы все участники, посетившие более 70% образовательной программы, получают </w:t>
      </w:r>
      <w:r w:rsidR="008D6F24">
        <w:rPr>
          <w:sz w:val="28"/>
          <w:szCs w:val="28"/>
        </w:rPr>
        <w:t>сертификаты об участии в Школе.</w:t>
      </w:r>
    </w:p>
    <w:p w14:paraId="66B2EB70" w14:textId="77777777" w:rsidR="00883055" w:rsidRPr="00836EA3" w:rsidRDefault="00883055" w:rsidP="00836EA3">
      <w:pPr>
        <w:contextualSpacing/>
        <w:jc w:val="center"/>
        <w:rPr>
          <w:b/>
          <w:bCs/>
          <w:sz w:val="28"/>
          <w:szCs w:val="28"/>
        </w:rPr>
      </w:pPr>
    </w:p>
    <w:p w14:paraId="12561C48" w14:textId="77777777" w:rsidR="00883055" w:rsidRDefault="00883055" w:rsidP="00612522">
      <w:pPr>
        <w:rPr>
          <w:i/>
          <w:iCs/>
          <w:sz w:val="24"/>
          <w:szCs w:val="24"/>
        </w:rPr>
      </w:pPr>
    </w:p>
    <w:sectPr w:rsidR="00883055" w:rsidSect="00F652E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C8B4FD"/>
    <w:multiLevelType w:val="multilevel"/>
    <w:tmpl w:val="534C100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EA44A11"/>
    <w:multiLevelType w:val="hybridMultilevel"/>
    <w:tmpl w:val="EF40EC9A"/>
    <w:lvl w:ilvl="0" w:tplc="ED4899B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1C7D3036"/>
    <w:multiLevelType w:val="hybridMultilevel"/>
    <w:tmpl w:val="1D8E402A"/>
    <w:lvl w:ilvl="0" w:tplc="ED4899B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1D516B9A"/>
    <w:multiLevelType w:val="hybridMultilevel"/>
    <w:tmpl w:val="7D8CE30C"/>
    <w:lvl w:ilvl="0" w:tplc="ED4899B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5432CA6"/>
    <w:multiLevelType w:val="hybridMultilevel"/>
    <w:tmpl w:val="46C8BC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40F1306B"/>
    <w:multiLevelType w:val="multilevel"/>
    <w:tmpl w:val="86AE3916"/>
    <w:lvl w:ilvl="0">
      <w:start w:val="1"/>
      <w:numFmt w:val="bullet"/>
      <w:lvlText w:val="−"/>
      <w:lvlJc w:val="left"/>
      <w:pPr>
        <w:ind w:left="1571" w:hanging="360"/>
      </w:pPr>
      <w:rPr>
        <w:rFonts w:ascii="Arial" w:eastAsia="Times New Roman" w:hAnsi="Arial"/>
        <w:vertAlign w:val="baseline"/>
      </w:rPr>
    </w:lvl>
    <w:lvl w:ilvl="1">
      <w:start w:val="1"/>
      <w:numFmt w:val="bullet"/>
      <w:lvlText w:val="o"/>
      <w:lvlJc w:val="left"/>
      <w:pPr>
        <w:ind w:left="2291" w:hanging="360"/>
      </w:pPr>
      <w:rPr>
        <w:rFonts w:ascii="Arial" w:eastAsia="Times New Roman" w:hAnsi="Arial"/>
        <w:vertAlign w:val="baseline"/>
      </w:rPr>
    </w:lvl>
    <w:lvl w:ilvl="2">
      <w:start w:val="1"/>
      <w:numFmt w:val="bullet"/>
      <w:lvlText w:val="▪"/>
      <w:lvlJc w:val="left"/>
      <w:pPr>
        <w:ind w:left="3011" w:hanging="360"/>
      </w:pPr>
      <w:rPr>
        <w:rFonts w:ascii="Arial" w:eastAsia="Times New Roman" w:hAnsi="Arial"/>
        <w:vertAlign w:val="baseline"/>
      </w:rPr>
    </w:lvl>
    <w:lvl w:ilvl="3">
      <w:start w:val="1"/>
      <w:numFmt w:val="bullet"/>
      <w:lvlText w:val="●"/>
      <w:lvlJc w:val="left"/>
      <w:pPr>
        <w:ind w:left="3731" w:hanging="360"/>
      </w:pPr>
      <w:rPr>
        <w:rFonts w:ascii="Arial" w:eastAsia="Times New Roman" w:hAnsi="Arial"/>
        <w:vertAlign w:val="baseline"/>
      </w:rPr>
    </w:lvl>
    <w:lvl w:ilvl="4">
      <w:start w:val="1"/>
      <w:numFmt w:val="bullet"/>
      <w:lvlText w:val="o"/>
      <w:lvlJc w:val="left"/>
      <w:pPr>
        <w:ind w:left="4451" w:hanging="360"/>
      </w:pPr>
      <w:rPr>
        <w:rFonts w:ascii="Arial" w:eastAsia="Times New Roman" w:hAnsi="Arial"/>
        <w:vertAlign w:val="baseline"/>
      </w:rPr>
    </w:lvl>
    <w:lvl w:ilvl="5">
      <w:start w:val="1"/>
      <w:numFmt w:val="bullet"/>
      <w:lvlText w:val="▪"/>
      <w:lvlJc w:val="left"/>
      <w:pPr>
        <w:ind w:left="5171" w:hanging="360"/>
      </w:pPr>
      <w:rPr>
        <w:rFonts w:ascii="Arial" w:eastAsia="Times New Roman" w:hAnsi="Arial"/>
        <w:vertAlign w:val="baseline"/>
      </w:rPr>
    </w:lvl>
    <w:lvl w:ilvl="6">
      <w:start w:val="1"/>
      <w:numFmt w:val="bullet"/>
      <w:lvlText w:val="●"/>
      <w:lvlJc w:val="left"/>
      <w:pPr>
        <w:ind w:left="5891" w:hanging="360"/>
      </w:pPr>
      <w:rPr>
        <w:rFonts w:ascii="Arial" w:eastAsia="Times New Roman" w:hAnsi="Arial"/>
        <w:vertAlign w:val="baseline"/>
      </w:rPr>
    </w:lvl>
    <w:lvl w:ilvl="7">
      <w:start w:val="1"/>
      <w:numFmt w:val="bullet"/>
      <w:lvlText w:val="o"/>
      <w:lvlJc w:val="left"/>
      <w:pPr>
        <w:ind w:left="6611" w:hanging="360"/>
      </w:pPr>
      <w:rPr>
        <w:rFonts w:ascii="Arial" w:eastAsia="Times New Roman" w:hAnsi="Arial"/>
        <w:vertAlign w:val="baseline"/>
      </w:rPr>
    </w:lvl>
    <w:lvl w:ilvl="8">
      <w:start w:val="1"/>
      <w:numFmt w:val="bullet"/>
      <w:lvlText w:val="▪"/>
      <w:lvlJc w:val="left"/>
      <w:pPr>
        <w:ind w:left="7331" w:hanging="360"/>
      </w:pPr>
      <w:rPr>
        <w:rFonts w:ascii="Arial" w:eastAsia="Times New Roman" w:hAnsi="Arial"/>
        <w:vertAlign w:val="baseline"/>
      </w:rPr>
    </w:lvl>
  </w:abstractNum>
  <w:abstractNum w:abstractNumId="6" w15:restartNumberingAfterBreak="0">
    <w:nsid w:val="5E342E05"/>
    <w:multiLevelType w:val="hybridMultilevel"/>
    <w:tmpl w:val="242ABB82"/>
    <w:lvl w:ilvl="0" w:tplc="ED4899B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613C7806"/>
    <w:multiLevelType w:val="multilevel"/>
    <w:tmpl w:val="7BE46E22"/>
    <w:lvl w:ilvl="0">
      <w:start w:val="1"/>
      <w:numFmt w:val="bullet"/>
      <w:lvlText w:val="−"/>
      <w:lvlJc w:val="left"/>
      <w:pPr>
        <w:ind w:left="1571" w:hanging="360"/>
      </w:pPr>
      <w:rPr>
        <w:rFonts w:ascii="Arial" w:eastAsia="Times New Roman" w:hAnsi="Arial"/>
        <w:vertAlign w:val="baseline"/>
      </w:rPr>
    </w:lvl>
    <w:lvl w:ilvl="1">
      <w:start w:val="1"/>
      <w:numFmt w:val="bullet"/>
      <w:lvlText w:val="o"/>
      <w:lvlJc w:val="left"/>
      <w:pPr>
        <w:ind w:left="2291" w:hanging="360"/>
      </w:pPr>
      <w:rPr>
        <w:rFonts w:ascii="Arial" w:eastAsia="Times New Roman" w:hAnsi="Arial"/>
        <w:vertAlign w:val="baseline"/>
      </w:rPr>
    </w:lvl>
    <w:lvl w:ilvl="2">
      <w:start w:val="1"/>
      <w:numFmt w:val="bullet"/>
      <w:lvlText w:val="▪"/>
      <w:lvlJc w:val="left"/>
      <w:pPr>
        <w:ind w:left="3011" w:hanging="360"/>
      </w:pPr>
      <w:rPr>
        <w:rFonts w:ascii="Arial" w:eastAsia="Times New Roman" w:hAnsi="Arial"/>
        <w:vertAlign w:val="baseline"/>
      </w:rPr>
    </w:lvl>
    <w:lvl w:ilvl="3">
      <w:start w:val="1"/>
      <w:numFmt w:val="bullet"/>
      <w:lvlText w:val="●"/>
      <w:lvlJc w:val="left"/>
      <w:pPr>
        <w:ind w:left="3731" w:hanging="360"/>
      </w:pPr>
      <w:rPr>
        <w:rFonts w:ascii="Arial" w:eastAsia="Times New Roman" w:hAnsi="Arial"/>
        <w:vertAlign w:val="baseline"/>
      </w:rPr>
    </w:lvl>
    <w:lvl w:ilvl="4">
      <w:start w:val="1"/>
      <w:numFmt w:val="bullet"/>
      <w:lvlText w:val="o"/>
      <w:lvlJc w:val="left"/>
      <w:pPr>
        <w:ind w:left="4451" w:hanging="360"/>
      </w:pPr>
      <w:rPr>
        <w:rFonts w:ascii="Arial" w:eastAsia="Times New Roman" w:hAnsi="Arial"/>
        <w:vertAlign w:val="baseline"/>
      </w:rPr>
    </w:lvl>
    <w:lvl w:ilvl="5">
      <w:start w:val="1"/>
      <w:numFmt w:val="bullet"/>
      <w:lvlText w:val="▪"/>
      <w:lvlJc w:val="left"/>
      <w:pPr>
        <w:ind w:left="5171" w:hanging="360"/>
      </w:pPr>
      <w:rPr>
        <w:rFonts w:ascii="Arial" w:eastAsia="Times New Roman" w:hAnsi="Arial"/>
        <w:vertAlign w:val="baseline"/>
      </w:rPr>
    </w:lvl>
    <w:lvl w:ilvl="6">
      <w:start w:val="1"/>
      <w:numFmt w:val="bullet"/>
      <w:lvlText w:val="●"/>
      <w:lvlJc w:val="left"/>
      <w:pPr>
        <w:ind w:left="5891" w:hanging="360"/>
      </w:pPr>
      <w:rPr>
        <w:rFonts w:ascii="Arial" w:eastAsia="Times New Roman" w:hAnsi="Arial"/>
        <w:vertAlign w:val="baseline"/>
      </w:rPr>
    </w:lvl>
    <w:lvl w:ilvl="7">
      <w:start w:val="1"/>
      <w:numFmt w:val="bullet"/>
      <w:lvlText w:val="o"/>
      <w:lvlJc w:val="left"/>
      <w:pPr>
        <w:ind w:left="6611" w:hanging="360"/>
      </w:pPr>
      <w:rPr>
        <w:rFonts w:ascii="Arial" w:eastAsia="Times New Roman" w:hAnsi="Arial"/>
        <w:vertAlign w:val="baseline"/>
      </w:rPr>
    </w:lvl>
    <w:lvl w:ilvl="8">
      <w:start w:val="1"/>
      <w:numFmt w:val="bullet"/>
      <w:lvlText w:val="▪"/>
      <w:lvlJc w:val="left"/>
      <w:pPr>
        <w:ind w:left="7331" w:hanging="360"/>
      </w:pPr>
      <w:rPr>
        <w:rFonts w:ascii="Arial" w:eastAsia="Times New Roman" w:hAnsi="Arial"/>
        <w:vertAlign w:val="baseline"/>
      </w:rPr>
    </w:lvl>
  </w:abstractNum>
  <w:abstractNum w:abstractNumId="8" w15:restartNumberingAfterBreak="0">
    <w:nsid w:val="69900FDC"/>
    <w:multiLevelType w:val="hybridMultilevel"/>
    <w:tmpl w:val="582C2A72"/>
    <w:lvl w:ilvl="0" w:tplc="ED4899B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73B41C81"/>
    <w:multiLevelType w:val="hybridMultilevel"/>
    <w:tmpl w:val="5A4CA4AC"/>
    <w:lvl w:ilvl="0" w:tplc="02A6FA50">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4621C59"/>
    <w:multiLevelType w:val="hybridMultilevel"/>
    <w:tmpl w:val="52169A6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15:restartNumberingAfterBreak="0">
    <w:nsid w:val="77222AC0"/>
    <w:multiLevelType w:val="hybridMultilevel"/>
    <w:tmpl w:val="72045D0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15:restartNumberingAfterBreak="0">
    <w:nsid w:val="7D173AB8"/>
    <w:multiLevelType w:val="hybridMultilevel"/>
    <w:tmpl w:val="761EDFC4"/>
    <w:lvl w:ilvl="0" w:tplc="ED4899B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16cid:durableId="703751848">
    <w:abstractNumId w:val="0"/>
  </w:num>
  <w:num w:numId="2" w16cid:durableId="1949509536">
    <w:abstractNumId w:val="10"/>
  </w:num>
  <w:num w:numId="3" w16cid:durableId="1852986387">
    <w:abstractNumId w:val="11"/>
  </w:num>
  <w:num w:numId="4" w16cid:durableId="797726139">
    <w:abstractNumId w:val="6"/>
  </w:num>
  <w:num w:numId="5" w16cid:durableId="1157765335">
    <w:abstractNumId w:val="1"/>
  </w:num>
  <w:num w:numId="6" w16cid:durableId="1655178073">
    <w:abstractNumId w:val="8"/>
  </w:num>
  <w:num w:numId="7" w16cid:durableId="1860848805">
    <w:abstractNumId w:val="3"/>
  </w:num>
  <w:num w:numId="8" w16cid:durableId="732659352">
    <w:abstractNumId w:val="12"/>
  </w:num>
  <w:num w:numId="9" w16cid:durableId="17320998">
    <w:abstractNumId w:val="2"/>
  </w:num>
  <w:num w:numId="10" w16cid:durableId="1162090381">
    <w:abstractNumId w:val="9"/>
  </w:num>
  <w:num w:numId="11" w16cid:durableId="1607233194">
    <w:abstractNumId w:val="4"/>
  </w:num>
  <w:num w:numId="12" w16cid:durableId="1320696634">
    <w:abstractNumId w:val="7"/>
  </w:num>
  <w:num w:numId="13" w16cid:durableId="832372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DE"/>
    <w:rsid w:val="0001014C"/>
    <w:rsid w:val="000500F6"/>
    <w:rsid w:val="00097AB6"/>
    <w:rsid w:val="0017722C"/>
    <w:rsid w:val="00180563"/>
    <w:rsid w:val="001A331B"/>
    <w:rsid w:val="001A6B53"/>
    <w:rsid w:val="001C290F"/>
    <w:rsid w:val="001E6B9E"/>
    <w:rsid w:val="002922B9"/>
    <w:rsid w:val="00293683"/>
    <w:rsid w:val="002F2311"/>
    <w:rsid w:val="003C0894"/>
    <w:rsid w:val="003C608F"/>
    <w:rsid w:val="003D076D"/>
    <w:rsid w:val="003D697A"/>
    <w:rsid w:val="003F2018"/>
    <w:rsid w:val="003F4B0D"/>
    <w:rsid w:val="003F78CC"/>
    <w:rsid w:val="004166B2"/>
    <w:rsid w:val="00424EF8"/>
    <w:rsid w:val="004278DA"/>
    <w:rsid w:val="0043033A"/>
    <w:rsid w:val="0045497F"/>
    <w:rsid w:val="00457F5F"/>
    <w:rsid w:val="0046054A"/>
    <w:rsid w:val="004A6B33"/>
    <w:rsid w:val="004B6F69"/>
    <w:rsid w:val="004F54A6"/>
    <w:rsid w:val="005021EF"/>
    <w:rsid w:val="005A3909"/>
    <w:rsid w:val="005B38FE"/>
    <w:rsid w:val="005C5B7D"/>
    <w:rsid w:val="005D4613"/>
    <w:rsid w:val="00612522"/>
    <w:rsid w:val="006224E3"/>
    <w:rsid w:val="00653B6E"/>
    <w:rsid w:val="00670C87"/>
    <w:rsid w:val="006A62AA"/>
    <w:rsid w:val="006A64C1"/>
    <w:rsid w:val="006B01E2"/>
    <w:rsid w:val="006B53F7"/>
    <w:rsid w:val="00712722"/>
    <w:rsid w:val="00735383"/>
    <w:rsid w:val="0073720F"/>
    <w:rsid w:val="00757190"/>
    <w:rsid w:val="00765CE9"/>
    <w:rsid w:val="0077430F"/>
    <w:rsid w:val="00782EDE"/>
    <w:rsid w:val="00791022"/>
    <w:rsid w:val="007E027C"/>
    <w:rsid w:val="007F3BD8"/>
    <w:rsid w:val="00803AD6"/>
    <w:rsid w:val="00836EA3"/>
    <w:rsid w:val="00853362"/>
    <w:rsid w:val="00861ACD"/>
    <w:rsid w:val="00871B6F"/>
    <w:rsid w:val="00873FDC"/>
    <w:rsid w:val="00883055"/>
    <w:rsid w:val="00891D9F"/>
    <w:rsid w:val="008C6CD2"/>
    <w:rsid w:val="008D6F24"/>
    <w:rsid w:val="008F5F8B"/>
    <w:rsid w:val="009160A2"/>
    <w:rsid w:val="009371FE"/>
    <w:rsid w:val="009564C2"/>
    <w:rsid w:val="00964B4D"/>
    <w:rsid w:val="009C5781"/>
    <w:rsid w:val="009E436C"/>
    <w:rsid w:val="009F41EF"/>
    <w:rsid w:val="00A0367D"/>
    <w:rsid w:val="00A54186"/>
    <w:rsid w:val="00A730F2"/>
    <w:rsid w:val="00A9419A"/>
    <w:rsid w:val="00AA7FE3"/>
    <w:rsid w:val="00AC103B"/>
    <w:rsid w:val="00B273E5"/>
    <w:rsid w:val="00B345BD"/>
    <w:rsid w:val="00B51623"/>
    <w:rsid w:val="00B61815"/>
    <w:rsid w:val="00B81B83"/>
    <w:rsid w:val="00B938FF"/>
    <w:rsid w:val="00BA19CD"/>
    <w:rsid w:val="00BB740F"/>
    <w:rsid w:val="00BC1A23"/>
    <w:rsid w:val="00BE00AA"/>
    <w:rsid w:val="00C1018A"/>
    <w:rsid w:val="00C12523"/>
    <w:rsid w:val="00CC2212"/>
    <w:rsid w:val="00D47599"/>
    <w:rsid w:val="00D54D54"/>
    <w:rsid w:val="00D947C8"/>
    <w:rsid w:val="00D9617A"/>
    <w:rsid w:val="00DA76A7"/>
    <w:rsid w:val="00DD0E91"/>
    <w:rsid w:val="00DF14FF"/>
    <w:rsid w:val="00E209EE"/>
    <w:rsid w:val="00E26681"/>
    <w:rsid w:val="00E33033"/>
    <w:rsid w:val="00E526AA"/>
    <w:rsid w:val="00E81D24"/>
    <w:rsid w:val="00E92AC2"/>
    <w:rsid w:val="00EE639D"/>
    <w:rsid w:val="00EF59FC"/>
    <w:rsid w:val="00F256B2"/>
    <w:rsid w:val="00F652E9"/>
    <w:rsid w:val="00F81ED1"/>
    <w:rsid w:val="00F85528"/>
    <w:rsid w:val="00FA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ABCCE"/>
  <w15:docId w15:val="{634E0BFA-8575-4C67-83CE-4EEE4B35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27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5021EF"/>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outlineLvl w:val="0"/>
    </w:pPr>
    <w:rPr>
      <w:rFonts w:ascii="Constantia" w:eastAsia="Constantia" w:hAnsi="Constantia" w:cs="Constantia"/>
      <w:b/>
      <w:bCs/>
      <w:i/>
      <w:iCs/>
      <w:color w:val="592C63"/>
    </w:rPr>
  </w:style>
  <w:style w:type="paragraph" w:styleId="2">
    <w:name w:val="heading 2"/>
    <w:basedOn w:val="a"/>
    <w:next w:val="a"/>
    <w:link w:val="20"/>
    <w:uiPriority w:val="99"/>
    <w:qFormat/>
    <w:rsid w:val="005021EF"/>
    <w:pPr>
      <w:pBdr>
        <w:top w:val="single" w:sz="4" w:space="0" w:color="AC66BB"/>
        <w:left w:val="single" w:sz="48" w:space="2" w:color="AC66BB"/>
        <w:bottom w:val="single" w:sz="4" w:space="0" w:color="AC66BB"/>
        <w:right w:val="single" w:sz="4" w:space="4" w:color="AC66BB"/>
      </w:pBdr>
      <w:spacing w:before="200" w:after="100" w:line="269" w:lineRule="auto"/>
      <w:ind w:left="144"/>
      <w:outlineLvl w:val="1"/>
    </w:pPr>
    <w:rPr>
      <w:rFonts w:ascii="Constantia" w:eastAsia="Constantia" w:hAnsi="Constantia" w:cs="Constantia"/>
      <w:b/>
      <w:bCs/>
      <w:i/>
      <w:iCs/>
      <w:color w:val="874295"/>
    </w:rPr>
  </w:style>
  <w:style w:type="paragraph" w:styleId="3">
    <w:name w:val="heading 3"/>
    <w:basedOn w:val="a"/>
    <w:next w:val="a"/>
    <w:link w:val="30"/>
    <w:uiPriority w:val="99"/>
    <w:qFormat/>
    <w:rsid w:val="005021EF"/>
    <w:pPr>
      <w:pBdr>
        <w:left w:val="single" w:sz="48" w:space="2" w:color="AC66BB"/>
        <w:bottom w:val="single" w:sz="4" w:space="0" w:color="AC66BB"/>
      </w:pBdr>
      <w:spacing w:before="200" w:after="100"/>
      <w:ind w:left="144"/>
      <w:outlineLvl w:val="2"/>
    </w:pPr>
    <w:rPr>
      <w:rFonts w:ascii="Constantia" w:eastAsia="Constantia" w:hAnsi="Constantia" w:cs="Constantia"/>
      <w:b/>
      <w:bCs/>
      <w:i/>
      <w:iCs/>
      <w:color w:val="874295"/>
    </w:rPr>
  </w:style>
  <w:style w:type="paragraph" w:styleId="4">
    <w:name w:val="heading 4"/>
    <w:basedOn w:val="a"/>
    <w:next w:val="a"/>
    <w:link w:val="40"/>
    <w:uiPriority w:val="99"/>
    <w:qFormat/>
    <w:rsid w:val="005021EF"/>
    <w:pPr>
      <w:pBdr>
        <w:left w:val="single" w:sz="4" w:space="2" w:color="AC66BB"/>
        <w:bottom w:val="single" w:sz="4" w:space="2" w:color="AC66BB"/>
      </w:pBdr>
      <w:spacing w:before="200" w:after="100"/>
      <w:ind w:left="86"/>
      <w:outlineLvl w:val="3"/>
    </w:pPr>
    <w:rPr>
      <w:rFonts w:ascii="Constantia" w:eastAsia="Constantia" w:hAnsi="Constantia" w:cs="Constantia"/>
      <w:b/>
      <w:bCs/>
      <w:i/>
      <w:iCs/>
      <w:color w:val="874295"/>
    </w:rPr>
  </w:style>
  <w:style w:type="paragraph" w:styleId="5">
    <w:name w:val="heading 5"/>
    <w:basedOn w:val="a"/>
    <w:next w:val="a"/>
    <w:link w:val="50"/>
    <w:uiPriority w:val="99"/>
    <w:qFormat/>
    <w:rsid w:val="005021EF"/>
    <w:pPr>
      <w:pBdr>
        <w:left w:val="dotted" w:sz="4" w:space="2" w:color="AC66BB"/>
        <w:bottom w:val="dotted" w:sz="4" w:space="2" w:color="AC66BB"/>
      </w:pBdr>
      <w:spacing w:before="200" w:after="100"/>
      <w:ind w:left="86"/>
      <w:outlineLvl w:val="4"/>
    </w:pPr>
    <w:rPr>
      <w:rFonts w:ascii="Constantia" w:eastAsia="Constantia" w:hAnsi="Constantia" w:cs="Constantia"/>
      <w:b/>
      <w:bCs/>
      <w:i/>
      <w:iCs/>
      <w:color w:val="874295"/>
    </w:rPr>
  </w:style>
  <w:style w:type="paragraph" w:styleId="6">
    <w:name w:val="heading 6"/>
    <w:basedOn w:val="a"/>
    <w:next w:val="a"/>
    <w:link w:val="60"/>
    <w:uiPriority w:val="99"/>
    <w:qFormat/>
    <w:rsid w:val="005021EF"/>
    <w:pPr>
      <w:pBdr>
        <w:bottom w:val="single" w:sz="4" w:space="2" w:color="DDC1E3"/>
      </w:pBdr>
      <w:spacing w:before="200" w:after="100"/>
      <w:outlineLvl w:val="5"/>
    </w:pPr>
    <w:rPr>
      <w:rFonts w:ascii="Constantia" w:eastAsia="Constantia" w:hAnsi="Constantia" w:cs="Constantia"/>
      <w:i/>
      <w:iCs/>
      <w:color w:val="874295"/>
    </w:rPr>
  </w:style>
  <w:style w:type="paragraph" w:styleId="7">
    <w:name w:val="heading 7"/>
    <w:basedOn w:val="a"/>
    <w:next w:val="a"/>
    <w:link w:val="70"/>
    <w:uiPriority w:val="99"/>
    <w:qFormat/>
    <w:rsid w:val="005021EF"/>
    <w:pPr>
      <w:pBdr>
        <w:bottom w:val="dotted" w:sz="4" w:space="2" w:color="CDA3D6"/>
      </w:pBdr>
      <w:spacing w:before="200" w:after="100"/>
      <w:outlineLvl w:val="6"/>
    </w:pPr>
    <w:rPr>
      <w:rFonts w:ascii="Constantia" w:eastAsia="Constantia" w:hAnsi="Constantia" w:cs="Constantia"/>
      <w:i/>
      <w:iCs/>
      <w:color w:val="874295"/>
    </w:rPr>
  </w:style>
  <w:style w:type="paragraph" w:styleId="8">
    <w:name w:val="heading 8"/>
    <w:basedOn w:val="a"/>
    <w:next w:val="a"/>
    <w:link w:val="80"/>
    <w:uiPriority w:val="99"/>
    <w:qFormat/>
    <w:rsid w:val="005021EF"/>
    <w:pPr>
      <w:spacing w:before="200" w:after="100"/>
      <w:outlineLvl w:val="7"/>
    </w:pPr>
    <w:rPr>
      <w:rFonts w:ascii="Constantia" w:eastAsia="Constantia" w:hAnsi="Constantia" w:cs="Constantia"/>
      <w:i/>
      <w:iCs/>
      <w:color w:val="AC66BB"/>
    </w:rPr>
  </w:style>
  <w:style w:type="paragraph" w:styleId="9">
    <w:name w:val="heading 9"/>
    <w:basedOn w:val="a"/>
    <w:next w:val="a"/>
    <w:link w:val="90"/>
    <w:uiPriority w:val="99"/>
    <w:qFormat/>
    <w:rsid w:val="005021EF"/>
    <w:pPr>
      <w:spacing w:before="200" w:after="100"/>
      <w:outlineLvl w:val="8"/>
    </w:pPr>
    <w:rPr>
      <w:rFonts w:ascii="Constantia" w:eastAsia="Constantia" w:hAnsi="Constantia" w:cs="Constantia"/>
      <w:i/>
      <w:iCs/>
      <w:color w:val="AC66B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21EF"/>
    <w:rPr>
      <w:rFonts w:ascii="Constantia" w:hAnsi="Constantia" w:cs="Constantia"/>
      <w:b/>
      <w:bCs/>
      <w:i/>
      <w:iCs/>
      <w:color w:val="592C63"/>
      <w:shd w:val="clear" w:color="auto" w:fill="EEE0F1"/>
    </w:rPr>
  </w:style>
  <w:style w:type="character" w:customStyle="1" w:styleId="20">
    <w:name w:val="Заголовок 2 Знак"/>
    <w:link w:val="2"/>
    <w:uiPriority w:val="99"/>
    <w:semiHidden/>
    <w:locked/>
    <w:rsid w:val="005021EF"/>
    <w:rPr>
      <w:rFonts w:ascii="Constantia" w:hAnsi="Constantia" w:cs="Constantia"/>
      <w:b/>
      <w:bCs/>
      <w:i/>
      <w:iCs/>
      <w:color w:val="874295"/>
    </w:rPr>
  </w:style>
  <w:style w:type="character" w:customStyle="1" w:styleId="30">
    <w:name w:val="Заголовок 3 Знак"/>
    <w:link w:val="3"/>
    <w:uiPriority w:val="99"/>
    <w:semiHidden/>
    <w:locked/>
    <w:rsid w:val="005021EF"/>
    <w:rPr>
      <w:rFonts w:ascii="Constantia" w:hAnsi="Constantia" w:cs="Constantia"/>
      <w:b/>
      <w:bCs/>
      <w:i/>
      <w:iCs/>
      <w:color w:val="874295"/>
    </w:rPr>
  </w:style>
  <w:style w:type="character" w:customStyle="1" w:styleId="40">
    <w:name w:val="Заголовок 4 Знак"/>
    <w:link w:val="4"/>
    <w:uiPriority w:val="99"/>
    <w:semiHidden/>
    <w:locked/>
    <w:rsid w:val="005021EF"/>
    <w:rPr>
      <w:rFonts w:ascii="Constantia" w:hAnsi="Constantia" w:cs="Constantia"/>
      <w:b/>
      <w:bCs/>
      <w:i/>
      <w:iCs/>
      <w:color w:val="874295"/>
    </w:rPr>
  </w:style>
  <w:style w:type="character" w:customStyle="1" w:styleId="50">
    <w:name w:val="Заголовок 5 Знак"/>
    <w:link w:val="5"/>
    <w:uiPriority w:val="99"/>
    <w:semiHidden/>
    <w:locked/>
    <w:rsid w:val="005021EF"/>
    <w:rPr>
      <w:rFonts w:ascii="Constantia" w:hAnsi="Constantia" w:cs="Constantia"/>
      <w:b/>
      <w:bCs/>
      <w:i/>
      <w:iCs/>
      <w:color w:val="874295"/>
    </w:rPr>
  </w:style>
  <w:style w:type="character" w:customStyle="1" w:styleId="60">
    <w:name w:val="Заголовок 6 Знак"/>
    <w:link w:val="6"/>
    <w:uiPriority w:val="99"/>
    <w:semiHidden/>
    <w:locked/>
    <w:rsid w:val="005021EF"/>
    <w:rPr>
      <w:rFonts w:ascii="Constantia" w:hAnsi="Constantia" w:cs="Constantia"/>
      <w:i/>
      <w:iCs/>
      <w:color w:val="874295"/>
    </w:rPr>
  </w:style>
  <w:style w:type="character" w:customStyle="1" w:styleId="70">
    <w:name w:val="Заголовок 7 Знак"/>
    <w:link w:val="7"/>
    <w:uiPriority w:val="99"/>
    <w:semiHidden/>
    <w:locked/>
    <w:rsid w:val="005021EF"/>
    <w:rPr>
      <w:rFonts w:ascii="Constantia" w:hAnsi="Constantia" w:cs="Constantia"/>
      <w:i/>
      <w:iCs/>
      <w:color w:val="874295"/>
    </w:rPr>
  </w:style>
  <w:style w:type="character" w:customStyle="1" w:styleId="80">
    <w:name w:val="Заголовок 8 Знак"/>
    <w:link w:val="8"/>
    <w:uiPriority w:val="99"/>
    <w:semiHidden/>
    <w:locked/>
    <w:rsid w:val="005021EF"/>
    <w:rPr>
      <w:rFonts w:ascii="Constantia" w:hAnsi="Constantia" w:cs="Constantia"/>
      <w:i/>
      <w:iCs/>
      <w:color w:val="AC66BB"/>
    </w:rPr>
  </w:style>
  <w:style w:type="character" w:customStyle="1" w:styleId="90">
    <w:name w:val="Заголовок 9 Знак"/>
    <w:link w:val="9"/>
    <w:uiPriority w:val="99"/>
    <w:semiHidden/>
    <w:locked/>
    <w:rsid w:val="005021EF"/>
    <w:rPr>
      <w:rFonts w:ascii="Constantia" w:hAnsi="Constantia" w:cs="Constantia"/>
      <w:i/>
      <w:iCs/>
      <w:color w:val="AC66BB"/>
      <w:sz w:val="20"/>
      <w:szCs w:val="20"/>
    </w:rPr>
  </w:style>
  <w:style w:type="paragraph" w:styleId="a3">
    <w:name w:val="caption"/>
    <w:basedOn w:val="a"/>
    <w:next w:val="a"/>
    <w:uiPriority w:val="99"/>
    <w:qFormat/>
    <w:rsid w:val="005021EF"/>
    <w:rPr>
      <w:b/>
      <w:bCs/>
      <w:color w:val="874295"/>
      <w:sz w:val="18"/>
      <w:szCs w:val="18"/>
    </w:rPr>
  </w:style>
  <w:style w:type="paragraph" w:styleId="a4">
    <w:name w:val="Title"/>
    <w:basedOn w:val="a"/>
    <w:next w:val="a"/>
    <w:link w:val="a5"/>
    <w:uiPriority w:val="99"/>
    <w:qFormat/>
    <w:rsid w:val="005021EF"/>
    <w:pPr>
      <w:pBdr>
        <w:top w:val="single" w:sz="48" w:space="0" w:color="AC66BB"/>
        <w:bottom w:val="single" w:sz="48" w:space="0" w:color="AC66BB"/>
      </w:pBdr>
      <w:shd w:val="clear" w:color="auto" w:fill="AC66BB"/>
      <w:jc w:val="center"/>
    </w:pPr>
    <w:rPr>
      <w:rFonts w:ascii="Constantia" w:eastAsia="Constantia" w:hAnsi="Constantia" w:cs="Constantia"/>
      <w:i/>
      <w:iCs/>
      <w:color w:val="FFFFFF"/>
      <w:spacing w:val="10"/>
      <w:sz w:val="48"/>
      <w:szCs w:val="48"/>
    </w:rPr>
  </w:style>
  <w:style w:type="character" w:customStyle="1" w:styleId="a5">
    <w:name w:val="Заголовок Знак"/>
    <w:link w:val="a4"/>
    <w:uiPriority w:val="99"/>
    <w:locked/>
    <w:rsid w:val="005021EF"/>
    <w:rPr>
      <w:rFonts w:ascii="Constantia" w:hAnsi="Constantia" w:cs="Constantia"/>
      <w:i/>
      <w:iCs/>
      <w:color w:val="FFFFFF"/>
      <w:spacing w:val="10"/>
      <w:sz w:val="48"/>
      <w:szCs w:val="48"/>
      <w:shd w:val="clear" w:color="auto" w:fill="AC66BB"/>
    </w:rPr>
  </w:style>
  <w:style w:type="paragraph" w:styleId="a6">
    <w:name w:val="Subtitle"/>
    <w:basedOn w:val="a"/>
    <w:next w:val="a"/>
    <w:link w:val="a7"/>
    <w:uiPriority w:val="99"/>
    <w:qFormat/>
    <w:rsid w:val="005021EF"/>
    <w:pPr>
      <w:pBdr>
        <w:bottom w:val="dotted" w:sz="8" w:space="10" w:color="AC66BB"/>
      </w:pBdr>
      <w:spacing w:before="200" w:after="900"/>
      <w:jc w:val="center"/>
    </w:pPr>
    <w:rPr>
      <w:rFonts w:ascii="Constantia" w:eastAsia="Constantia" w:hAnsi="Constantia" w:cs="Constantia"/>
      <w:i/>
      <w:iCs/>
      <w:color w:val="592C63"/>
      <w:sz w:val="24"/>
      <w:szCs w:val="24"/>
    </w:rPr>
  </w:style>
  <w:style w:type="character" w:customStyle="1" w:styleId="a7">
    <w:name w:val="Подзаголовок Знак"/>
    <w:link w:val="a6"/>
    <w:uiPriority w:val="99"/>
    <w:locked/>
    <w:rsid w:val="005021EF"/>
    <w:rPr>
      <w:rFonts w:ascii="Constantia" w:hAnsi="Constantia" w:cs="Constantia"/>
      <w:i/>
      <w:iCs/>
      <w:color w:val="592C63"/>
      <w:sz w:val="24"/>
      <w:szCs w:val="24"/>
    </w:rPr>
  </w:style>
  <w:style w:type="character" w:styleId="a8">
    <w:name w:val="Strong"/>
    <w:uiPriority w:val="99"/>
    <w:qFormat/>
    <w:rsid w:val="005021EF"/>
    <w:rPr>
      <w:b/>
      <w:bCs/>
      <w:spacing w:val="0"/>
    </w:rPr>
  </w:style>
  <w:style w:type="character" w:styleId="a9">
    <w:name w:val="Emphasis"/>
    <w:uiPriority w:val="99"/>
    <w:qFormat/>
    <w:rsid w:val="005021EF"/>
    <w:rPr>
      <w:rFonts w:ascii="Constantia" w:hAnsi="Constantia" w:cs="Constantia"/>
      <w:b/>
      <w:bCs/>
      <w:i/>
      <w:iCs/>
      <w:color w:val="AC66BB"/>
      <w:bdr w:val="single" w:sz="18" w:space="0" w:color="EEE0F1"/>
      <w:shd w:val="clear" w:color="auto" w:fill="EEE0F1"/>
    </w:rPr>
  </w:style>
  <w:style w:type="paragraph" w:styleId="aa">
    <w:name w:val="No Spacing"/>
    <w:basedOn w:val="a"/>
    <w:uiPriority w:val="99"/>
    <w:qFormat/>
    <w:rsid w:val="005021EF"/>
  </w:style>
  <w:style w:type="paragraph" w:styleId="ab">
    <w:name w:val="List Paragraph"/>
    <w:basedOn w:val="a"/>
    <w:uiPriority w:val="99"/>
    <w:qFormat/>
    <w:rsid w:val="005021EF"/>
    <w:pPr>
      <w:ind w:left="720"/>
    </w:pPr>
  </w:style>
  <w:style w:type="paragraph" w:styleId="21">
    <w:name w:val="Quote"/>
    <w:basedOn w:val="a"/>
    <w:next w:val="a"/>
    <w:link w:val="22"/>
    <w:uiPriority w:val="99"/>
    <w:qFormat/>
    <w:rsid w:val="005021EF"/>
    <w:rPr>
      <w:rFonts w:ascii="Constantia" w:eastAsia="Constantia" w:hAnsi="Constantia" w:cs="Constantia"/>
      <w:color w:val="874295"/>
    </w:rPr>
  </w:style>
  <w:style w:type="character" w:customStyle="1" w:styleId="22">
    <w:name w:val="Цитата 2 Знак"/>
    <w:link w:val="21"/>
    <w:uiPriority w:val="99"/>
    <w:locked/>
    <w:rsid w:val="005021EF"/>
    <w:rPr>
      <w:color w:val="874295"/>
      <w:sz w:val="20"/>
      <w:szCs w:val="20"/>
    </w:rPr>
  </w:style>
  <w:style w:type="paragraph" w:styleId="ac">
    <w:name w:val="Intense Quote"/>
    <w:basedOn w:val="a"/>
    <w:next w:val="a"/>
    <w:link w:val="ad"/>
    <w:uiPriority w:val="99"/>
    <w:qFormat/>
    <w:rsid w:val="005021EF"/>
    <w:pPr>
      <w:pBdr>
        <w:top w:val="dotted" w:sz="8" w:space="10" w:color="AC66BB"/>
        <w:bottom w:val="dotted" w:sz="8" w:space="10" w:color="AC66BB"/>
      </w:pBdr>
      <w:spacing w:line="300" w:lineRule="auto"/>
      <w:ind w:left="2160" w:right="2160"/>
      <w:jc w:val="center"/>
    </w:pPr>
    <w:rPr>
      <w:rFonts w:ascii="Constantia" w:eastAsia="Constantia" w:hAnsi="Constantia" w:cs="Constantia"/>
      <w:b/>
      <w:bCs/>
      <w:i/>
      <w:iCs/>
      <w:color w:val="AC66BB"/>
    </w:rPr>
  </w:style>
  <w:style w:type="character" w:customStyle="1" w:styleId="ad">
    <w:name w:val="Выделенная цитата Знак"/>
    <w:link w:val="ac"/>
    <w:uiPriority w:val="99"/>
    <w:locked/>
    <w:rsid w:val="005021EF"/>
    <w:rPr>
      <w:rFonts w:ascii="Constantia" w:hAnsi="Constantia" w:cs="Constantia"/>
      <w:b/>
      <w:bCs/>
      <w:i/>
      <w:iCs/>
      <w:color w:val="AC66BB"/>
      <w:sz w:val="20"/>
      <w:szCs w:val="20"/>
    </w:rPr>
  </w:style>
  <w:style w:type="character" w:styleId="ae">
    <w:name w:val="Subtle Emphasis"/>
    <w:uiPriority w:val="99"/>
    <w:qFormat/>
    <w:rsid w:val="005021EF"/>
    <w:rPr>
      <w:rFonts w:ascii="Constantia" w:hAnsi="Constantia" w:cs="Constantia"/>
      <w:i/>
      <w:iCs/>
      <w:color w:val="AC66BB"/>
    </w:rPr>
  </w:style>
  <w:style w:type="character" w:styleId="af">
    <w:name w:val="Intense Emphasis"/>
    <w:uiPriority w:val="99"/>
    <w:qFormat/>
    <w:rsid w:val="005021EF"/>
    <w:rPr>
      <w:rFonts w:ascii="Constantia" w:hAnsi="Constantia" w:cs="Constantia"/>
      <w:b/>
      <w:bCs/>
      <w:i/>
      <w:iCs/>
      <w:color w:val="FFFFFF"/>
      <w:bdr w:val="single" w:sz="18" w:space="0" w:color="AC66BB"/>
      <w:shd w:val="clear" w:color="auto" w:fill="AC66BB"/>
      <w:vertAlign w:val="baseline"/>
    </w:rPr>
  </w:style>
  <w:style w:type="character" w:styleId="af0">
    <w:name w:val="Subtle Reference"/>
    <w:uiPriority w:val="99"/>
    <w:qFormat/>
    <w:rsid w:val="005021EF"/>
    <w:rPr>
      <w:i/>
      <w:iCs/>
      <w:smallCaps/>
      <w:color w:val="AC66BB"/>
      <w:u w:color="AC66BB"/>
    </w:rPr>
  </w:style>
  <w:style w:type="character" w:styleId="af1">
    <w:name w:val="Intense Reference"/>
    <w:uiPriority w:val="99"/>
    <w:qFormat/>
    <w:rsid w:val="005021EF"/>
    <w:rPr>
      <w:b/>
      <w:bCs/>
      <w:i/>
      <w:iCs/>
      <w:smallCaps/>
      <w:color w:val="AC66BB"/>
      <w:u w:color="AC66BB"/>
    </w:rPr>
  </w:style>
  <w:style w:type="character" w:styleId="af2">
    <w:name w:val="Book Title"/>
    <w:uiPriority w:val="99"/>
    <w:qFormat/>
    <w:rsid w:val="005021EF"/>
    <w:rPr>
      <w:rFonts w:ascii="Constantia" w:hAnsi="Constantia" w:cs="Constantia"/>
      <w:b/>
      <w:bCs/>
      <w:i/>
      <w:iCs/>
      <w:smallCaps/>
      <w:color w:val="874295"/>
      <w:u w:val="single"/>
    </w:rPr>
  </w:style>
  <w:style w:type="paragraph" w:styleId="af3">
    <w:name w:val="TOC Heading"/>
    <w:basedOn w:val="1"/>
    <w:next w:val="a"/>
    <w:uiPriority w:val="99"/>
    <w:qFormat/>
    <w:rsid w:val="005021EF"/>
    <w:pPr>
      <w:outlineLvl w:val="9"/>
    </w:pPr>
  </w:style>
  <w:style w:type="paragraph" w:styleId="af4">
    <w:name w:val="Normal (Web)"/>
    <w:basedOn w:val="a"/>
    <w:uiPriority w:val="99"/>
    <w:semiHidden/>
    <w:rsid w:val="00712722"/>
    <w:pPr>
      <w:widowControl/>
      <w:autoSpaceDE/>
      <w:autoSpaceDN/>
      <w:adjustRightInd/>
      <w:spacing w:before="100" w:beforeAutospacing="1" w:after="100" w:afterAutospacing="1"/>
    </w:pPr>
    <w:rPr>
      <w:sz w:val="24"/>
      <w:szCs w:val="24"/>
    </w:rPr>
  </w:style>
  <w:style w:type="paragraph" w:styleId="af5">
    <w:name w:val="Body Text"/>
    <w:basedOn w:val="a"/>
    <w:link w:val="af6"/>
    <w:uiPriority w:val="99"/>
    <w:rsid w:val="0017722C"/>
    <w:pPr>
      <w:widowControl/>
      <w:autoSpaceDE/>
      <w:autoSpaceDN/>
      <w:adjustRightInd/>
      <w:spacing w:before="180" w:after="180"/>
    </w:pPr>
    <w:rPr>
      <w:rFonts w:ascii="Constantia" w:eastAsia="Constantia" w:hAnsi="Constantia" w:cs="Constantia"/>
      <w:sz w:val="24"/>
      <w:szCs w:val="24"/>
    </w:rPr>
  </w:style>
  <w:style w:type="character" w:customStyle="1" w:styleId="af6">
    <w:name w:val="Основной текст Знак"/>
    <w:link w:val="af5"/>
    <w:uiPriority w:val="99"/>
    <w:locked/>
    <w:rsid w:val="0017722C"/>
    <w:rPr>
      <w:sz w:val="24"/>
      <w:szCs w:val="24"/>
    </w:rPr>
  </w:style>
  <w:style w:type="paragraph" w:customStyle="1" w:styleId="11">
    <w:name w:val="Название объекта1"/>
    <w:basedOn w:val="a"/>
    <w:uiPriority w:val="99"/>
    <w:rsid w:val="0017722C"/>
    <w:pPr>
      <w:widowControl/>
      <w:autoSpaceDE/>
      <w:autoSpaceDN/>
      <w:adjustRightInd/>
      <w:spacing w:after="120"/>
    </w:pPr>
    <w:rPr>
      <w:rFonts w:ascii="Constantia" w:eastAsia="Constantia" w:hAnsi="Constantia" w:cs="Constantia"/>
      <w:i/>
      <w:iCs/>
      <w:sz w:val="24"/>
      <w:szCs w:val="24"/>
      <w:lang w:val="en-US" w:eastAsia="en-US"/>
    </w:rPr>
  </w:style>
  <w:style w:type="paragraph" w:customStyle="1" w:styleId="FirstParagraph">
    <w:name w:val="First Paragraph"/>
    <w:basedOn w:val="af5"/>
    <w:next w:val="af5"/>
    <w:uiPriority w:val="99"/>
    <w:rsid w:val="00B81B83"/>
  </w:style>
  <w:style w:type="paragraph" w:customStyle="1" w:styleId="Compact">
    <w:name w:val="Compact"/>
    <w:basedOn w:val="af5"/>
    <w:uiPriority w:val="99"/>
    <w:rsid w:val="00B81B83"/>
    <w:pPr>
      <w:spacing w:before="36" w:after="36"/>
    </w:pPr>
  </w:style>
  <w:style w:type="paragraph" w:styleId="af7">
    <w:name w:val="Balloon Text"/>
    <w:basedOn w:val="a"/>
    <w:link w:val="af8"/>
    <w:uiPriority w:val="99"/>
    <w:semiHidden/>
    <w:rsid w:val="00765CE9"/>
    <w:rPr>
      <w:rFonts w:ascii="Segoe UI" w:hAnsi="Segoe UI" w:cs="Segoe UI"/>
      <w:sz w:val="18"/>
      <w:szCs w:val="18"/>
    </w:rPr>
  </w:style>
  <w:style w:type="character" w:customStyle="1" w:styleId="af8">
    <w:name w:val="Текст выноски Знак"/>
    <w:link w:val="af7"/>
    <w:uiPriority w:val="99"/>
    <w:semiHidden/>
    <w:locked/>
    <w:rsid w:val="00765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728">
      <w:marLeft w:val="0"/>
      <w:marRight w:val="0"/>
      <w:marTop w:val="0"/>
      <w:marBottom w:val="0"/>
      <w:divBdr>
        <w:top w:val="none" w:sz="0" w:space="0" w:color="auto"/>
        <w:left w:val="none" w:sz="0" w:space="0" w:color="auto"/>
        <w:bottom w:val="none" w:sz="0" w:space="0" w:color="auto"/>
        <w:right w:val="none" w:sz="0" w:space="0" w:color="auto"/>
      </w:divBdr>
    </w:div>
    <w:div w:id="195433729">
      <w:marLeft w:val="0"/>
      <w:marRight w:val="0"/>
      <w:marTop w:val="0"/>
      <w:marBottom w:val="0"/>
      <w:divBdr>
        <w:top w:val="none" w:sz="0" w:space="0" w:color="auto"/>
        <w:left w:val="none" w:sz="0" w:space="0" w:color="auto"/>
        <w:bottom w:val="none" w:sz="0" w:space="0" w:color="auto"/>
        <w:right w:val="none" w:sz="0" w:space="0" w:color="auto"/>
      </w:divBdr>
    </w:div>
    <w:div w:id="4912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Лиза Мухина</cp:lastModifiedBy>
  <cp:revision>2</cp:revision>
  <cp:lastPrinted>2022-05-12T14:10:00Z</cp:lastPrinted>
  <dcterms:created xsi:type="dcterms:W3CDTF">2022-05-13T08:21:00Z</dcterms:created>
  <dcterms:modified xsi:type="dcterms:W3CDTF">2022-05-13T08:21:00Z</dcterms:modified>
</cp:coreProperties>
</file>